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Documento del Consiglio di Classe</w:t>
      </w:r>
    </w:p>
    <w:p w:rsidR="00000000" w:rsidDel="00000000" w:rsidP="00000000" w:rsidRDefault="00000000" w:rsidRPr="00000000" w14:paraId="00000005">
      <w:pPr>
        <w:jc w:val="center"/>
        <w:rPr>
          <w:b w:val="1"/>
          <w:sz w:val="32"/>
          <w:szCs w:val="32"/>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Istituto Tecnico Economico</w:t>
        <w:br w:type="textWrapping"/>
        <w:t xml:space="preserve">Amministrazione Finanza e Marketing</w:t>
        <w:br w:type="textWrapping"/>
        <w:t xml:space="preserve">art. “Relazioni Internazionali per il Marketing”</w:t>
      </w:r>
    </w:p>
    <w:p w:rsidR="00000000" w:rsidDel="00000000" w:rsidP="00000000" w:rsidRDefault="00000000" w:rsidRPr="00000000" w14:paraId="00000007">
      <w:pPr>
        <w:jc w:val="center"/>
        <w:rPr>
          <w:b w:val="1"/>
          <w:sz w:val="32"/>
          <w:szCs w:val="32"/>
        </w:rPr>
      </w:pP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b w:val="1"/>
          <w:sz w:val="32"/>
          <w:szCs w:val="32"/>
          <w:rtl w:val="0"/>
        </w:rPr>
        <w:t xml:space="preserve">Classe V sezione F</w:t>
      </w:r>
    </w:p>
    <w:p w:rsidR="00000000" w:rsidDel="00000000" w:rsidP="00000000" w:rsidRDefault="00000000" w:rsidRPr="00000000" w14:paraId="00000009">
      <w:pPr>
        <w:jc w:val="center"/>
        <w:rPr>
          <w:b w:val="1"/>
          <w:sz w:val="32"/>
          <w:szCs w:val="32"/>
        </w:rPr>
      </w:pPr>
      <w:r w:rsidDel="00000000" w:rsidR="00000000" w:rsidRPr="00000000">
        <w:rPr>
          <w:rtl w:val="0"/>
        </w:rPr>
      </w:r>
    </w:p>
    <w:p w:rsidR="00000000" w:rsidDel="00000000" w:rsidP="00000000" w:rsidRDefault="00000000" w:rsidRPr="00000000" w14:paraId="0000000A">
      <w:pPr>
        <w:jc w:val="center"/>
        <w:rPr>
          <w:b w:val="1"/>
          <w:sz w:val="32"/>
          <w:szCs w:val="32"/>
        </w:rPr>
      </w:pPr>
      <w:r w:rsidDel="00000000" w:rsidR="00000000" w:rsidRPr="00000000">
        <w:rPr>
          <w:rtl w:val="0"/>
        </w:rPr>
      </w:r>
    </w:p>
    <w:p w:rsidR="00000000" w:rsidDel="00000000" w:rsidP="00000000" w:rsidRDefault="00000000" w:rsidRPr="00000000" w14:paraId="0000000B">
      <w:pPr>
        <w:jc w:val="center"/>
        <w:rPr>
          <w:b w:val="1"/>
          <w:sz w:val="32"/>
          <w:szCs w:val="32"/>
        </w:rPr>
      </w:pPr>
      <w:r w:rsidDel="00000000" w:rsidR="00000000" w:rsidRPr="00000000">
        <w:rPr>
          <w:rtl w:val="0"/>
        </w:rPr>
      </w:r>
    </w:p>
    <w:p w:rsidR="00000000" w:rsidDel="00000000" w:rsidP="00000000" w:rsidRDefault="00000000" w:rsidRPr="00000000" w14:paraId="0000000C">
      <w:pPr>
        <w:jc w:val="center"/>
        <w:rPr>
          <w:b w:val="1"/>
          <w:sz w:val="32"/>
          <w:szCs w:val="32"/>
        </w:rPr>
      </w:pPr>
      <w:r w:rsidDel="00000000" w:rsidR="00000000" w:rsidRPr="00000000">
        <w:rPr>
          <w:b w:val="1"/>
          <w:sz w:val="32"/>
          <w:szCs w:val="32"/>
          <w:rtl w:val="0"/>
        </w:rPr>
        <w:t xml:space="preserve"> A. S. 2023/24</w:t>
      </w:r>
    </w:p>
    <w:p w:rsidR="00000000" w:rsidDel="00000000" w:rsidP="00000000" w:rsidRDefault="00000000" w:rsidRPr="00000000" w14:paraId="0000000D">
      <w:pPr>
        <w:jc w:val="center"/>
        <w:rPr/>
      </w:pPr>
      <w:r w:rsidDel="00000000" w:rsidR="00000000" w:rsidRPr="00000000">
        <w:rPr>
          <w:rtl w:val="0"/>
        </w:rPr>
        <w:t xml:space="preserve">(DPR 323/98 art. 5 comma 3)</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Prot. n.      del 15/05/2024</w:t>
      </w:r>
    </w:p>
    <w:p w:rsidR="00000000" w:rsidDel="00000000" w:rsidP="00000000" w:rsidRDefault="00000000" w:rsidRPr="00000000" w14:paraId="0000001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432" w:right="0" w:hanging="432"/>
        <w:jc w:val="left"/>
        <w:rPr>
          <w:rFonts w:ascii="Calibri" w:cs="Calibri" w:eastAsia="Calibri" w:hAnsi="Calibri"/>
          <w:b w:val="0"/>
          <w:i w:val="0"/>
          <w:smallCaps w:val="0"/>
          <w:strike w:val="0"/>
          <w:color w:val="366091"/>
          <w:sz w:val="32"/>
          <w:szCs w:val="32"/>
          <w:u w:val="none"/>
          <w:shd w:fill="auto" w:val="clear"/>
          <w:vertAlign w:val="baseline"/>
        </w:rPr>
      </w:pPr>
      <w:r w:rsidDel="00000000" w:rsidR="00000000" w:rsidRPr="00000000">
        <w:rPr>
          <w:rFonts w:ascii="Calibri" w:cs="Calibri" w:eastAsia="Calibri" w:hAnsi="Calibri"/>
          <w:b w:val="0"/>
          <w:i w:val="0"/>
          <w:smallCaps w:val="0"/>
          <w:strike w:val="0"/>
          <w:color w:val="366091"/>
          <w:sz w:val="32"/>
          <w:szCs w:val="32"/>
          <w:u w:val="none"/>
          <w:shd w:fill="auto" w:val="clear"/>
          <w:vertAlign w:val="baseline"/>
          <w:rtl w:val="0"/>
        </w:rPr>
        <w:t xml:space="preserve">Sommario</w:t>
      </w:r>
    </w:p>
    <w:p w:rsidR="00000000" w:rsidDel="00000000" w:rsidP="00000000" w:rsidRDefault="00000000" w:rsidRPr="00000000" w14:paraId="00000018">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28"/>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Presentazione della classe</w:t>
              <w:tab/>
              <w:t xml:space="preserve">3</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tab/>
              <w:t xml:space="preserve">Composizione del  consiglio di classe</w:t>
              <w:tab/>
              <w:t xml:space="preserve">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tab/>
              <w:t xml:space="preserve">Descrizione della classe (formazione, aspetti educativi, rendimento scolastico)</w:t>
              <w:tab/>
              <w:t xml:space="preserve">5</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28"/>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Il profilo culturale, educativo e professionale dell’Istituto Tecnico Economico</w:t>
              <w:tab/>
              <w:t xml:space="preserve">5</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w:t>
              <w:tab/>
              <w:t xml:space="preserve">Risultati di apprendimento comuni a tutti i percorsi tecnici</w:t>
              <w:tab/>
              <w:t xml:space="preserve">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w:t>
              <w:tab/>
              <w:t xml:space="preserve">Profilo culturale e risultati di apprendimento caratteristici dei percorsi del settore economico</w:t>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tab/>
              <w:t xml:space="preserve">Risultati di apprendimento caratteristici dell’indirizzo A.F.M. – articolazione “Relazioni internazionali per il marketing”</w:t>
              <w:tab/>
              <w:t xml:space="preserve">9</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28"/>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Obiettivi formativi PTOF</w:t>
              <w:tab/>
              <w:t xml:space="preserve">10</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28"/>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tab/>
              <w:t xml:space="preserve">Il Percorso formativo realizzato</w:t>
              <w:tab/>
              <w:t xml:space="preserve">10</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tab/>
              <w:t xml:space="preserve">Orientamenti metodologici e organizzativi comuni</w:t>
              <w:tab/>
              <w:t xml:space="preserve">10</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w:t>
              <w:tab/>
              <w:t xml:space="preserve">Modalità di verifica condivise</w:t>
              <w:tab/>
              <w:t xml:space="preserve">11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4.3</w:t>
              <w:tab/>
              <w:t xml:space="preserve">La valutazione</w:t>
              <w:tab/>
              <w:t xml:space="preserve">11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4.4</w:t>
              <w:tab/>
              <w:t xml:space="preserve">Risultati di apprendimento e contenuti disciplinari</w:t>
              <w:tab/>
              <w:t xml:space="preserve">12</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4.5</w:t>
              <w:tab/>
              <w:t xml:space="preserve">Nodi concettuali delle singole discipline</w:t>
              <w:tab/>
              <w:t xml:space="preserve">12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4.6</w:t>
              <w:tab/>
              <w:t xml:space="preserve">Temi centrali (macroaree)</w:t>
              <w:tab/>
              <w:t xml:space="preserve">16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28"/>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Percorsi per le competenze trasversali e per l’orientamento (PCTO)</w:t>
              <w:tab/>
              <w:t xml:space="preserve">16</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28"/>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tab/>
              <w:t xml:space="preserve">Educazione civica</w:t>
              <w:tab/>
              <w:t xml:space="preserve">20</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w:t>
              <w:tab/>
              <w:t xml:space="preserve">Il quadro normativo</w:t>
              <w:tab/>
              <w:t xml:space="preserve">20</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28"/>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w:t>
              <w:tab/>
              <w:t xml:space="preserve">Attività, percorsi, progetti svolti</w:t>
              <w:tab/>
              <w:t xml:space="preserve">20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28"/>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tab/>
              <w:t xml:space="preserve">Ulteriori aspetti significativi relativi al Piano delle attività della classe</w:t>
              <w:tab/>
              <w:t xml:space="preserve">25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28"/>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tab/>
              <w:t xml:space="preserve">Attività di preparazione agli Esami di Stato</w:t>
              <w:tab/>
              <w:t xml:space="preserve">25</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keepNext w:val="1"/>
        <w:keepLines w:val="1"/>
        <w:pBdr>
          <w:top w:space="0" w:sz="0" w:val="nil"/>
          <w:left w:space="0" w:sz="0" w:val="nil"/>
          <w:bottom w:space="0" w:sz="0" w:val="nil"/>
          <w:right w:space="0" w:sz="0" w:val="nil"/>
          <w:between w:space="0" w:sz="0" w:val="nil"/>
        </w:pBdr>
        <w:spacing w:after="0" w:before="480" w:lineRule="auto"/>
        <w:ind w:left="432" w:hanging="432"/>
        <w:rPr>
          <w:rFonts w:ascii="Cambria" w:cs="Cambria" w:eastAsia="Cambria" w:hAnsi="Cambria"/>
          <w:b w:val="1"/>
          <w:color w:val="365f91"/>
          <w:sz w:val="28"/>
          <w:szCs w:val="28"/>
        </w:rPr>
      </w:pPr>
      <w:r w:rsidDel="00000000" w:rsidR="00000000" w:rsidRPr="00000000">
        <w:rPr>
          <w:rtl w:val="0"/>
        </w:rPr>
      </w:r>
    </w:p>
    <w:p w:rsidR="00000000" w:rsidDel="00000000" w:rsidP="00000000" w:rsidRDefault="00000000" w:rsidRPr="00000000" w14:paraId="00000030">
      <w:pPr>
        <w:pStyle w:val="Heading1"/>
        <w:numPr>
          <w:ilvl w:val="0"/>
          <w:numId w:val="19"/>
        </w:numPr>
        <w:ind w:left="432" w:hanging="432"/>
        <w:rPr/>
      </w:pPr>
      <w:bookmarkStart w:colFirst="0" w:colLast="0" w:name="_heading=h.2jxsxqh" w:id="1"/>
      <w:bookmarkEnd w:id="1"/>
      <w:r w:rsidDel="00000000" w:rsidR="00000000" w:rsidRPr="00000000">
        <w:br w:type="column"/>
      </w:r>
      <w:r w:rsidDel="00000000" w:rsidR="00000000" w:rsidRPr="00000000">
        <w:rPr>
          <w:rtl w:val="0"/>
        </w:rPr>
        <w:t xml:space="preserve">Presentazione della classe</w:t>
      </w:r>
    </w:p>
    <w:p w:rsidR="00000000" w:rsidDel="00000000" w:rsidP="00000000" w:rsidRDefault="00000000" w:rsidRPr="00000000" w14:paraId="00000031">
      <w:pPr>
        <w:pStyle w:val="Heading2"/>
        <w:numPr>
          <w:ilvl w:val="1"/>
          <w:numId w:val="19"/>
        </w:numPr>
        <w:ind w:left="576" w:hanging="576"/>
        <w:rPr/>
      </w:pPr>
      <w:bookmarkStart w:colFirst="0" w:colLast="0" w:name="_heading=h.1fob9te" w:id="2"/>
      <w:bookmarkEnd w:id="2"/>
      <w:r w:rsidDel="00000000" w:rsidR="00000000" w:rsidRPr="00000000">
        <w:rPr>
          <w:rtl w:val="0"/>
        </w:rPr>
        <w:t xml:space="preserve">Composizione del  consiglio di classe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163" w:lineRule="auto"/>
        <w:ind w:right="12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Il Consiglio della Classe V sezione F Rim dell’ ITE, indirizzo Relazioni internazionali e marketing,  Anno Scolastico 2023/24, riunitosi il giorno 13 del mese di maggio dell’anno 2024 per redigere il presente documento, è così composto e sottoscritto:</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1" w:lineRule="auto"/>
        <w:ind w:right="120" w:hanging="2"/>
        <w:rPr>
          <w:rFonts w:ascii="Times New Roman" w:cs="Times New Roman" w:eastAsia="Times New Roman" w:hAnsi="Times New Roman"/>
          <w:color w:val="000000"/>
          <w:sz w:val="16"/>
          <w:szCs w:val="16"/>
        </w:rPr>
      </w:pPr>
      <w:r w:rsidDel="00000000" w:rsidR="00000000" w:rsidRPr="00000000">
        <w:rPr>
          <w:rtl w:val="0"/>
        </w:rPr>
      </w:r>
    </w:p>
    <w:tbl>
      <w:tblPr>
        <w:tblStyle w:val="Table1"/>
        <w:tblW w:w="69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51"/>
        <w:gridCol w:w="3262"/>
        <w:tblGridChange w:id="0">
          <w:tblGrid>
            <w:gridCol w:w="3651"/>
            <w:gridCol w:w="3262"/>
          </w:tblGrid>
        </w:tblGridChange>
      </w:tblGrid>
      <w:tr>
        <w:trPr>
          <w:cantSplit w:val="0"/>
          <w:trHeight w:val="508" w:hRule="atLeast"/>
          <w:tblHeader w:val="1"/>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Disciplina</w:t>
            </w: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Dirigente Scolastico / Docente</w:t>
            </w:r>
            <w:r w:rsidDel="00000000" w:rsidR="00000000" w:rsidRPr="00000000">
              <w:rPr>
                <w:rtl w:val="0"/>
              </w:rPr>
            </w:r>
          </w:p>
        </w:tc>
      </w:tr>
      <w:tr>
        <w:trPr>
          <w:cantSplit w:val="0"/>
          <w:trHeight w:val="508" w:hRule="atLeast"/>
          <w:tblHeader w:val="1"/>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DIRIGENTE SCOLASTICO</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ROSANGELA COLUCCI</w:t>
            </w:r>
          </w:p>
        </w:tc>
      </w:tr>
      <w:tr>
        <w:trPr>
          <w:cantSplit w:val="0"/>
          <w:trHeight w:val="508" w:hRule="atLeast"/>
          <w:tblHeader w:val="1"/>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ITALIANO </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GIACOMA SARACINO</w:t>
            </w:r>
          </w:p>
        </w:tc>
      </w:tr>
      <w:tr>
        <w:trPr>
          <w:cantSplit w:val="0"/>
          <w:trHeight w:val="508" w:hRule="atLeast"/>
          <w:tblHeader w:val="1"/>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STORIA</w:t>
            </w: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GIACOMA SARACINO</w:t>
            </w:r>
            <w:r w:rsidDel="00000000" w:rsidR="00000000" w:rsidRPr="00000000">
              <w:rPr>
                <w:rtl w:val="0"/>
              </w:rPr>
            </w:r>
          </w:p>
        </w:tc>
      </w:tr>
      <w:tr>
        <w:trPr>
          <w:cantSplit w:val="0"/>
          <w:trHeight w:val="508" w:hRule="atLeast"/>
          <w:tblHeader w:val="1"/>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INGLESE</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ANTONELLA GAROFALO</w:t>
            </w:r>
          </w:p>
        </w:tc>
      </w:tr>
      <w:tr>
        <w:trPr>
          <w:cantSplit w:val="0"/>
          <w:trHeight w:val="508" w:hRule="atLeast"/>
          <w:tblHeader w:val="1"/>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SPAGNOLA</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FLORIANA SPALIERNO</w:t>
            </w:r>
          </w:p>
        </w:tc>
      </w:tr>
      <w:tr>
        <w:trPr>
          <w:cantSplit w:val="0"/>
          <w:trHeight w:val="510" w:hRule="atLeast"/>
          <w:tblHeader w:val="1"/>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FRANCESE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ALESSANDRA LOPEZ</w:t>
            </w:r>
          </w:p>
        </w:tc>
      </w:tr>
      <w:tr>
        <w:trPr>
          <w:cantSplit w:val="0"/>
          <w:trHeight w:val="508" w:hRule="atLeast"/>
          <w:tblHeader w:val="1"/>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TEDESCA</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GERMANA GRILLO</w:t>
            </w:r>
          </w:p>
        </w:tc>
      </w:tr>
      <w:tr>
        <w:trPr>
          <w:cantSplit w:val="0"/>
          <w:trHeight w:val="508" w:hRule="atLeast"/>
          <w:tblHeader w:val="1"/>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highlight w:val="lightGray"/>
              </w:rPr>
            </w:pPr>
            <w:r w:rsidDel="00000000" w:rsidR="00000000" w:rsidRPr="00000000">
              <w:rPr>
                <w:rFonts w:ascii="Times New Roman" w:cs="Times New Roman" w:eastAsia="Times New Roman" w:hAnsi="Times New Roman"/>
                <w:color w:val="000000"/>
                <w:rtl w:val="0"/>
              </w:rPr>
              <w:t xml:space="preserve">ECONOMIA AZIENDALE</w:t>
            </w: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PAOLA GADALETA</w:t>
            </w:r>
          </w:p>
        </w:tc>
      </w:tr>
      <w:tr>
        <w:trPr>
          <w:cantSplit w:val="0"/>
          <w:trHeight w:val="508" w:hRule="atLeast"/>
          <w:tblHeader w:val="1"/>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DIRITTO/RELAZIONI INTERNAZIONALI</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ANGELA BISCOTTI</w:t>
            </w:r>
          </w:p>
        </w:tc>
      </w:tr>
      <w:tr>
        <w:trPr>
          <w:cantSplit w:val="0"/>
          <w:trHeight w:val="433" w:hRule="atLeast"/>
          <w:tblHeader w:val="1"/>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MATEMATICA</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3"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 INCALZA</w:t>
            </w:r>
          </w:p>
        </w:tc>
      </w:tr>
      <w:tr>
        <w:trPr>
          <w:cantSplit w:val="0"/>
          <w:trHeight w:val="508" w:hRule="atLeast"/>
          <w:tblHeader w:val="1"/>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SCIENZE MOTORIE E SPORTIVE</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FELICIANA D’ATTOLICO</w:t>
            </w:r>
          </w:p>
        </w:tc>
      </w:tr>
      <w:tr>
        <w:trPr>
          <w:cantSplit w:val="0"/>
          <w:trHeight w:val="510" w:hRule="atLeast"/>
          <w:tblHeader w:val="1"/>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IRC</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MICHELE LOCONSOLE</w:t>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after="0" w:line="240" w:lineRule="auto"/>
        <w:jc w:val="both"/>
        <w:rPr/>
      </w:pPr>
      <w:r w:rsidDel="00000000" w:rsidR="00000000" w:rsidRPr="00000000">
        <w:rPr>
          <w:rtl w:val="0"/>
        </w:rPr>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pPr>
      <w:r w:rsidDel="00000000" w:rsidR="00000000" w:rsidRPr="00000000">
        <w:rPr>
          <w:rtl w:val="0"/>
        </w:rPr>
      </w:r>
    </w:p>
    <w:p w:rsidR="00000000" w:rsidDel="00000000" w:rsidP="00000000" w:rsidRDefault="00000000" w:rsidRPr="00000000" w14:paraId="00000053">
      <w:pPr>
        <w:spacing w:after="0" w:line="240" w:lineRule="auto"/>
        <w:jc w:val="both"/>
        <w:rPr/>
      </w:pPr>
      <w:r w:rsidDel="00000000" w:rsidR="00000000" w:rsidRPr="00000000">
        <w:rPr>
          <w:rtl w:val="0"/>
        </w:rPr>
      </w:r>
    </w:p>
    <w:p w:rsidR="00000000" w:rsidDel="00000000" w:rsidP="00000000" w:rsidRDefault="00000000" w:rsidRPr="00000000" w14:paraId="00000054">
      <w:pPr>
        <w:spacing w:after="0" w:line="240" w:lineRule="auto"/>
        <w:jc w:val="both"/>
        <w:rPr/>
      </w:pPr>
      <w:r w:rsidDel="00000000" w:rsidR="00000000" w:rsidRPr="00000000">
        <w:rPr>
          <w:rtl w:val="0"/>
        </w:rPr>
      </w:r>
    </w:p>
    <w:p w:rsidR="00000000" w:rsidDel="00000000" w:rsidP="00000000" w:rsidRDefault="00000000" w:rsidRPr="00000000" w14:paraId="00000055">
      <w:pPr>
        <w:spacing w:after="0" w:line="240" w:lineRule="auto"/>
        <w:jc w:val="both"/>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97"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Cambiamenti subiti dal C.d.C. nel corso del secondo biennio e del quinto anno:</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3" w:line="240" w:lineRule="auto"/>
        <w:ind w:right="120" w:hanging="2"/>
        <w:rPr>
          <w:rFonts w:ascii="Times New Roman" w:cs="Times New Roman" w:eastAsia="Times New Roman" w:hAnsi="Times New Roman"/>
          <w:color w:val="000000"/>
        </w:rPr>
      </w:pPr>
      <w:r w:rsidDel="00000000" w:rsidR="00000000" w:rsidRPr="00000000">
        <w:rPr>
          <w:rtl w:val="0"/>
        </w:rPr>
      </w:r>
    </w:p>
    <w:tbl>
      <w:tblPr>
        <w:tblStyle w:val="Table2"/>
        <w:tblW w:w="9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2550"/>
        <w:gridCol w:w="2625"/>
        <w:gridCol w:w="2415"/>
        <w:tblGridChange w:id="0">
          <w:tblGrid>
            <w:gridCol w:w="2250"/>
            <w:gridCol w:w="2550"/>
            <w:gridCol w:w="2625"/>
            <w:gridCol w:w="2415"/>
          </w:tblGrid>
        </w:tblGridChange>
      </w:tblGrid>
      <w:tr>
        <w:trPr>
          <w:cantSplit w:val="0"/>
          <w:trHeight w:val="395" w:hRule="atLeast"/>
          <w:tblHeader w:val="1"/>
        </w:trPr>
        <w:tc>
          <w:tcPr>
            <w:vMerge w:val="restart"/>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 w:line="240" w:lineRule="auto"/>
              <w:ind w:left="1" w:right="120" w:hanging="3"/>
              <w:rPr>
                <w:rFonts w:ascii="Times New Roman" w:cs="Times New Roman" w:eastAsia="Times New Roman" w:hAnsi="Times New Roman"/>
                <w:color w:val="000000"/>
                <w:sz w:val="25"/>
                <w:szCs w:val="25"/>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Disciplina</w:t>
            </w:r>
            <w:r w:rsidDel="00000000" w:rsidR="00000000" w:rsidRPr="00000000">
              <w:rPr>
                <w:rtl w:val="0"/>
              </w:rPr>
            </w:r>
          </w:p>
        </w:tc>
        <w:tc>
          <w:tcPr>
            <w:gridSpan w:val="3"/>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64" w:line="240" w:lineRule="auto"/>
              <w:ind w:right="120"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DOCENTI</w:t>
            </w:r>
            <w:r w:rsidDel="00000000" w:rsidR="00000000" w:rsidRPr="00000000">
              <w:rPr>
                <w:rtl w:val="0"/>
              </w:rPr>
            </w:r>
          </w:p>
        </w:tc>
      </w:tr>
      <w:tr>
        <w:trPr>
          <w:cantSplit w:val="0"/>
          <w:trHeight w:val="477" w:hRule="atLeast"/>
          <w:tblHeader w:val="1"/>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Classe III</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Classe IV</w:t>
            </w:r>
            <w:r w:rsidDel="00000000" w:rsidR="00000000" w:rsidRPr="00000000">
              <w:rPr>
                <w:rtl w:val="0"/>
              </w:rPr>
            </w:r>
          </w:p>
        </w:tc>
        <w:tc>
          <w:tcPr>
            <w:tcBorders>
              <w:left w:color="000000" w:space="0" w:sz="4"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Classe V</w:t>
            </w:r>
            <w:r w:rsidDel="00000000" w:rsidR="00000000" w:rsidRPr="00000000">
              <w:rPr>
                <w:rtl w:val="0"/>
              </w:rPr>
            </w:r>
          </w:p>
        </w:tc>
      </w:tr>
      <w:tr>
        <w:trPr>
          <w:cantSplit w:val="0"/>
          <w:trHeight w:val="477" w:hRule="atLeast"/>
          <w:tblHeader w:val="1"/>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Dirigente scolastico</w:t>
            </w:r>
            <w:r w:rsidDel="00000000" w:rsidR="00000000" w:rsidRPr="00000000">
              <w:rPr>
                <w:rtl w:val="0"/>
              </w:rPr>
            </w:r>
          </w:p>
        </w:tc>
        <w:tc>
          <w:tcPr>
            <w:tcBorders>
              <w:right w:color="000000" w:space="0" w:sz="4"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Rosangela Colucci</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Rosangela Colucci</w:t>
            </w:r>
            <w:r w:rsidDel="00000000" w:rsidR="00000000" w:rsidRPr="00000000">
              <w:rPr>
                <w:rtl w:val="0"/>
              </w:rPr>
            </w:r>
          </w:p>
        </w:tc>
        <w:tc>
          <w:tcPr>
            <w:tcBorders>
              <w:lef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Rosangela Colucci</w:t>
            </w:r>
            <w:r w:rsidDel="00000000" w:rsidR="00000000" w:rsidRPr="00000000">
              <w:rPr>
                <w:rtl w:val="0"/>
              </w:rPr>
            </w:r>
          </w:p>
        </w:tc>
      </w:tr>
      <w:tr>
        <w:trPr>
          <w:cantSplit w:val="0"/>
          <w:trHeight w:val="477" w:hRule="atLeast"/>
          <w:tblHeader w:val="1"/>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e lett.ra italiana</w:t>
            </w:r>
          </w:p>
        </w:tc>
        <w:tc>
          <w:tcPr>
            <w:tcBorders>
              <w:right w:color="000000"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Maria Antonia Verroca</w:t>
            </w:r>
          </w:p>
        </w:tc>
        <w:tc>
          <w:tcPr>
            <w:tcBorders>
              <w:left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Mariagrazia Tauro</w:t>
            </w:r>
          </w:p>
        </w:tc>
        <w:tc>
          <w:tcPr>
            <w:tcBorders>
              <w:left w:color="000000"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6"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Giacoma Saracino</w:t>
            </w:r>
          </w:p>
        </w:tc>
      </w:tr>
      <w:tr>
        <w:trPr>
          <w:cantSplit w:val="0"/>
          <w:trHeight w:val="477" w:hRule="atLeast"/>
          <w:tblHeader w:val="1"/>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4"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Storia</w:t>
            </w:r>
          </w:p>
        </w:tc>
        <w:tc>
          <w:tcPr>
            <w:tcBorders>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4"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Maria Antonia Verroca</w:t>
            </w:r>
          </w:p>
        </w:tc>
        <w:tc>
          <w:tcPr>
            <w:tcBorders>
              <w:left w:color="000000" w:space="0" w:sz="4" w:val="single"/>
              <w:right w:color="000000"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4"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Mariagrazia Tauro</w:t>
            </w:r>
          </w:p>
        </w:tc>
        <w:tc>
          <w:tcPr>
            <w:tcBorders>
              <w:lef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4"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Giacoma Saracino</w:t>
            </w:r>
          </w:p>
        </w:tc>
      </w:tr>
      <w:tr>
        <w:trPr>
          <w:cantSplit w:val="0"/>
          <w:trHeight w:val="541" w:hRule="atLeast"/>
          <w:tblHeader w:val="1"/>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4"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Matematica</w:t>
            </w:r>
          </w:p>
        </w:tc>
        <w:tc>
          <w:tcPr>
            <w:tcBorders>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4"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 Incalza</w:t>
            </w:r>
          </w:p>
        </w:tc>
        <w:tc>
          <w:tcPr>
            <w:tcBorders>
              <w:left w:color="000000" w:space="0" w:sz="4" w:val="single"/>
              <w:right w:color="000000" w:space="0" w:sz="4" w:val="single"/>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4"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Eva Incalza</w:t>
            </w:r>
            <w:r w:rsidDel="00000000" w:rsidR="00000000" w:rsidRPr="00000000">
              <w:rPr>
                <w:rtl w:val="0"/>
              </w:rPr>
            </w:r>
          </w:p>
        </w:tc>
        <w:tc>
          <w:tcPr>
            <w:tcBorders>
              <w:left w:color="000000" w:space="0" w:sz="4"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068"/>
                <w:tab w:val="left" w:leader="none" w:pos="2250"/>
              </w:tabs>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 Incalza</w:t>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rPr>
      </w:pPr>
      <w:r w:rsidDel="00000000" w:rsidR="00000000" w:rsidRPr="00000000">
        <w:rPr>
          <w:rtl w:val="0"/>
        </w:rPr>
      </w:r>
    </w:p>
    <w:tbl>
      <w:tblPr>
        <w:tblStyle w:val="Table3"/>
        <w:tblW w:w="9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2565"/>
        <w:gridCol w:w="2610"/>
        <w:gridCol w:w="2400"/>
        <w:tblGridChange w:id="0">
          <w:tblGrid>
            <w:gridCol w:w="2250"/>
            <w:gridCol w:w="2565"/>
            <w:gridCol w:w="2610"/>
            <w:gridCol w:w="2400"/>
          </w:tblGrid>
        </w:tblGridChange>
      </w:tblGrid>
      <w:tr>
        <w:trPr>
          <w:cantSplit w:val="0"/>
          <w:trHeight w:val="810" w:hRule="atLeast"/>
          <w:tblHeader w:val="1"/>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inglese</w:t>
            </w:r>
          </w:p>
        </w:tc>
        <w:tc>
          <w:tcPr>
            <w:tcBorders>
              <w:right w:color="000000" w:space="0" w:sz="4"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Antonella Garofalo</w:t>
            </w:r>
          </w:p>
        </w:tc>
        <w:tc>
          <w:tcPr>
            <w:tcBorders>
              <w:left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Antonella Garofalo</w:t>
            </w:r>
          </w:p>
        </w:tc>
        <w:tc>
          <w:tcPr>
            <w:tcBorders>
              <w:lef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Antonella Garofalo</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tl w:val="0"/>
              </w:rPr>
            </w:r>
          </w:p>
        </w:tc>
      </w:tr>
      <w:tr>
        <w:trPr>
          <w:cantSplit w:val="0"/>
          <w:trHeight w:val="810" w:hRule="atLeast"/>
          <w:tblHeader w:val="1"/>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Spagnola</w:t>
            </w:r>
          </w:p>
        </w:tc>
        <w:tc>
          <w:tcPr>
            <w:tcBorders>
              <w:right w:color="000000" w:space="0" w:sz="4"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Floriana Spalierno</w:t>
            </w:r>
          </w:p>
        </w:tc>
        <w:tc>
          <w:tcPr>
            <w:tcBorders>
              <w:left w:color="000000" w:space="0" w:sz="4" w:val="single"/>
              <w:right w:color="000000" w:space="0" w:sz="4"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Floriana Spalierno</w:t>
            </w:r>
          </w:p>
        </w:tc>
        <w:tc>
          <w:tcPr>
            <w:tcBorders>
              <w:left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Floriana Spalierno</w:t>
            </w:r>
          </w:p>
        </w:tc>
      </w:tr>
      <w:tr>
        <w:trPr>
          <w:cantSplit w:val="0"/>
          <w:trHeight w:val="467" w:hRule="atLeast"/>
          <w:tblHeader w:val="1"/>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francese</w:t>
            </w:r>
          </w:p>
        </w:tc>
        <w:tc>
          <w:tcPr>
            <w:tcBorders>
              <w:right w:color="000000" w:space="0" w:sz="4"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Maria Teresa Romito</w:t>
            </w:r>
          </w:p>
        </w:tc>
        <w:tc>
          <w:tcPr>
            <w:tcBorders>
              <w:left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Maria Teresa Romito</w:t>
            </w:r>
          </w:p>
        </w:tc>
        <w:tc>
          <w:tcPr>
            <w:tcBorders>
              <w:left w:color="000000" w:space="0" w:sz="4"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Alessandra Lopez</w:t>
            </w:r>
          </w:p>
        </w:tc>
      </w:tr>
      <w:tr>
        <w:trPr>
          <w:cantSplit w:val="0"/>
          <w:trHeight w:val="470" w:hRule="atLeast"/>
          <w:tblHeader w:val="1"/>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Lingua tedesca</w:t>
            </w:r>
          </w:p>
        </w:tc>
        <w:tc>
          <w:tcPr>
            <w:tcBorders>
              <w:right w:color="000000" w:space="0" w:sz="4"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Germana Grillo</w:t>
            </w:r>
          </w:p>
        </w:tc>
        <w:tc>
          <w:tcPr>
            <w:tcBorders>
              <w:left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Germana Grillo</w:t>
            </w:r>
          </w:p>
        </w:tc>
        <w:tc>
          <w:tcPr>
            <w:tcBorders>
              <w:left w:color="000000"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Germana Grillo</w:t>
            </w:r>
          </w:p>
        </w:tc>
      </w:tr>
      <w:tr>
        <w:trPr>
          <w:cantSplit w:val="0"/>
          <w:trHeight w:val="489" w:hRule="atLeast"/>
          <w:tblHeader w:val="1"/>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Economia Aziendale</w:t>
            </w:r>
          </w:p>
        </w:tc>
        <w:tc>
          <w:tcPr>
            <w:tcBorders>
              <w:right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2"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Annamaria Cagnetta</w:t>
            </w:r>
          </w:p>
        </w:tc>
        <w:tc>
          <w:tcPr>
            <w:tcBorders>
              <w:left w:color="000000" w:space="0" w:sz="4" w:val="single"/>
              <w:right w:color="000000" w:space="0" w:sz="4"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Annamaria Cagnetta</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Domenico Farella</w:t>
            </w:r>
          </w:p>
        </w:tc>
        <w:tc>
          <w:tcPr>
            <w:tcBorders>
              <w:left w:color="000000" w:space="0" w:sz="4"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Paola Gadaleta</w:t>
            </w:r>
          </w:p>
        </w:tc>
      </w:tr>
      <w:tr>
        <w:trPr>
          <w:cantSplit w:val="0"/>
          <w:trHeight w:val="435" w:hRule="atLeast"/>
          <w:tblHeader w:val="1"/>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Diritto/Relazioni Internazionali</w:t>
            </w:r>
          </w:p>
        </w:tc>
        <w:tc>
          <w:tcPr>
            <w:tcBorders>
              <w:right w:color="000000" w:space="0" w:sz="4" w:val="single"/>
            </w:tcBorders>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Daniela Di Gaetano</w:t>
            </w:r>
          </w:p>
        </w:tc>
        <w:tc>
          <w:tcPr>
            <w:tcBorders>
              <w:left w:color="000000" w:space="0" w:sz="4" w:val="single"/>
              <w:right w:color="000000" w:space="0" w:sz="4" w:val="single"/>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Daniela Di Gaetano</w:t>
            </w:r>
          </w:p>
        </w:tc>
        <w:tc>
          <w:tcPr>
            <w:tcBorders>
              <w:left w:color="000000" w:space="0" w:sz="4" w:val="single"/>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Angela Biscotti</w:t>
            </w:r>
          </w:p>
        </w:tc>
      </w:tr>
      <w:tr>
        <w:trPr>
          <w:cantSplit w:val="0"/>
          <w:trHeight w:val="480" w:hRule="atLeast"/>
          <w:tblHeader w:val="1"/>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Scienze motorie e sportive</w:t>
            </w:r>
          </w:p>
        </w:tc>
        <w:tc>
          <w:tcPr>
            <w:tcBorders>
              <w:right w:color="000000" w:space="0" w:sz="4"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Antonello Quarto</w:t>
            </w:r>
          </w:p>
        </w:tc>
        <w:tc>
          <w:tcPr>
            <w:tcBorders>
              <w:left w:color="000000" w:space="0" w:sz="4" w:val="single"/>
              <w:right w:color="000000" w:space="0" w:sz="4"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Feliciana D’attolico</w:t>
            </w:r>
          </w:p>
        </w:tc>
        <w:tc>
          <w:tcPr>
            <w:tcBorders>
              <w:left w:color="000000" w:space="0" w:sz="4" w:val="single"/>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Feliciana D’attolico</w:t>
            </w:r>
          </w:p>
        </w:tc>
      </w:tr>
      <w:tr>
        <w:trPr>
          <w:cantSplit w:val="0"/>
          <w:trHeight w:val="405" w:hRule="atLeast"/>
          <w:tblHeader w:val="1"/>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color w:val="000000"/>
                <w:rtl w:val="0"/>
              </w:rPr>
              <w:t xml:space="preserve">Tecnologie delle telecomunicazioni</w:t>
            </w:r>
            <w:r w:rsidDel="00000000" w:rsidR="00000000" w:rsidRPr="00000000">
              <w:rPr>
                <w:rtl w:val="0"/>
              </w:rPr>
            </w:r>
          </w:p>
        </w:tc>
        <w:tc>
          <w:tcPr>
            <w:tcBorders>
              <w:right w:color="000000" w:space="0" w:sz="4"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Vittoria Lovecchio</w:t>
            </w:r>
          </w:p>
        </w:tc>
        <w:tc>
          <w:tcPr>
            <w:tcBorders>
              <w:left w:color="000000" w:space="0" w:sz="4" w:val="single"/>
              <w:right w:color="000000" w:space="0" w:sz="4" w:val="single"/>
            </w:tcBorders>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Vittoria Lovecchio</w:t>
            </w:r>
          </w:p>
        </w:tc>
        <w:tc>
          <w:tcPr>
            <w:tcBorders>
              <w:left w:color="000000" w:space="0" w:sz="4" w:val="single"/>
            </w:tcBorders>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rHeight w:val="405" w:hRule="atLeast"/>
          <w:tblHeader w:val="1"/>
        </w:trPr>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ICR</w:t>
            </w:r>
          </w:p>
        </w:tc>
        <w:tc>
          <w:tcPr>
            <w:tcBorders>
              <w:right w:color="000000" w:space="0" w:sz="4"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Michele Loconsole</w:t>
            </w:r>
          </w:p>
        </w:tc>
        <w:tc>
          <w:tcPr>
            <w:tcBorders>
              <w:left w:color="000000" w:space="0" w:sz="4" w:val="single"/>
              <w:right w:color="000000" w:space="0" w:sz="4" w:val="single"/>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Stefano Ricciardi</w:t>
            </w:r>
          </w:p>
        </w:tc>
        <w:tc>
          <w:tcPr>
            <w:tcBorders>
              <w:left w:color="000000" w:space="0" w:sz="4" w:val="single"/>
            </w:tcBorders>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Michele Loconsole</w:t>
            </w:r>
          </w:p>
        </w:tc>
      </w:tr>
    </w:tbl>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right="120" w:hanging="2"/>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2"/>
        <w:numPr>
          <w:ilvl w:val="1"/>
          <w:numId w:val="19"/>
        </w:numPr>
        <w:ind w:left="576" w:hanging="576"/>
        <w:rPr/>
      </w:pPr>
      <w:bookmarkStart w:colFirst="0" w:colLast="0" w:name="_heading=h.3znysh7" w:id="3"/>
      <w:bookmarkEnd w:id="3"/>
      <w:r w:rsidDel="00000000" w:rsidR="00000000" w:rsidRPr="00000000">
        <w:rPr>
          <w:rtl w:val="0"/>
        </w:rPr>
        <w:t xml:space="preserve">Descrizione della classe (formazione, aspetti educativi, rendimento scolastico)</w:t>
      </w:r>
    </w:p>
    <w:p w:rsidR="00000000" w:rsidDel="00000000" w:rsidP="00000000" w:rsidRDefault="00000000" w:rsidRPr="00000000" w14:paraId="0000009C">
      <w:pPr>
        <w:spacing w:after="0" w:line="240" w:lineRule="auto"/>
        <w:rPr>
          <w:rFonts w:ascii="Calibri" w:cs="Calibri" w:eastAsia="Calibri" w:hAnsi="Calibri"/>
          <w:i w:val="1"/>
        </w:rPr>
      </w:pPr>
      <w:r w:rsidDel="00000000" w:rsidR="00000000" w:rsidRPr="00000000">
        <w:rPr>
          <w:rFonts w:ascii="Calibri" w:cs="Calibri" w:eastAsia="Calibri" w:hAnsi="Calibri"/>
          <w:i w:val="1"/>
          <w:rtl w:val="0"/>
        </w:rPr>
        <w:t xml:space="preserve">Profilo didattico-disciplinare della classe</w:t>
      </w:r>
    </w:p>
    <w:p w:rsidR="00000000" w:rsidDel="00000000" w:rsidP="00000000" w:rsidRDefault="00000000" w:rsidRPr="00000000" w14:paraId="0000009D">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La classe è costituita da 22 alunni (12 femmine e 10 maschi) tutti regolarmente iscritti e frequentanti per la prima volta il quinto anno.</w:t>
      </w:r>
    </w:p>
    <w:p w:rsidR="00000000" w:rsidDel="00000000" w:rsidP="00000000" w:rsidRDefault="00000000" w:rsidRPr="00000000" w14:paraId="0000009E">
      <w:pPr>
        <w:spacing w:after="0" w:line="360" w:lineRule="auto"/>
        <w:rPr>
          <w:rFonts w:ascii="Calibri" w:cs="Calibri" w:eastAsia="Calibri" w:hAnsi="Calibri"/>
        </w:rPr>
      </w:pPr>
      <w:r w:rsidDel="00000000" w:rsidR="00000000" w:rsidRPr="00000000">
        <w:rPr>
          <w:rFonts w:ascii="Calibri" w:cs="Calibri" w:eastAsia="Calibri" w:hAnsi="Calibri"/>
          <w:rtl w:val="0"/>
        </w:rPr>
        <w:t xml:space="preserve">Nella classe sono presenti due alunn</w:t>
      </w:r>
      <w:r w:rsidDel="00000000" w:rsidR="00000000" w:rsidRPr="00000000">
        <w:rPr>
          <w:rtl w:val="0"/>
        </w:rPr>
        <w:t xml:space="preserve">e</w:t>
      </w:r>
      <w:r w:rsidDel="00000000" w:rsidR="00000000" w:rsidRPr="00000000">
        <w:rPr>
          <w:rFonts w:ascii="Calibri" w:cs="Calibri" w:eastAsia="Calibri" w:hAnsi="Calibri"/>
          <w:rtl w:val="0"/>
        </w:rPr>
        <w:t xml:space="preserve"> con PDP, un alunno con PFP e un’alunna con PEI per </w:t>
      </w:r>
      <w:r w:rsidDel="00000000" w:rsidR="00000000" w:rsidRPr="00000000">
        <w:rPr>
          <w:rtl w:val="0"/>
        </w:rPr>
        <w:t xml:space="preserve">i</w:t>
      </w:r>
      <w:r w:rsidDel="00000000" w:rsidR="00000000" w:rsidRPr="00000000">
        <w:rPr>
          <w:rFonts w:ascii="Calibri" w:cs="Calibri" w:eastAsia="Calibri" w:hAnsi="Calibri"/>
          <w:rtl w:val="0"/>
        </w:rPr>
        <w:t xml:space="preserve"> qual</w:t>
      </w:r>
      <w:r w:rsidDel="00000000" w:rsidR="00000000" w:rsidRPr="00000000">
        <w:rPr>
          <w:rtl w:val="0"/>
        </w:rPr>
        <w:t xml:space="preserve">i</w:t>
      </w:r>
      <w:r w:rsidDel="00000000" w:rsidR="00000000" w:rsidRPr="00000000">
        <w:rPr>
          <w:rFonts w:ascii="Calibri" w:cs="Calibri" w:eastAsia="Calibri" w:hAnsi="Calibri"/>
          <w:rtl w:val="0"/>
        </w:rPr>
        <w:t xml:space="preserve"> si rinvia all</w:t>
      </w:r>
      <w:r w:rsidDel="00000000" w:rsidR="00000000" w:rsidRPr="00000000">
        <w:rPr>
          <w:rtl w:val="0"/>
        </w:rPr>
        <w:t xml:space="preserve">e</w:t>
      </w:r>
      <w:r w:rsidDel="00000000" w:rsidR="00000000" w:rsidRPr="00000000">
        <w:rPr>
          <w:rFonts w:ascii="Calibri" w:cs="Calibri" w:eastAsia="Calibri" w:hAnsi="Calibri"/>
          <w:rtl w:val="0"/>
        </w:rPr>
        <w:t xml:space="preserve"> relazion</w:t>
      </w:r>
      <w:r w:rsidDel="00000000" w:rsidR="00000000" w:rsidRPr="00000000">
        <w:rPr>
          <w:rtl w:val="0"/>
        </w:rPr>
        <w:t xml:space="preserve">i</w:t>
      </w:r>
      <w:r w:rsidDel="00000000" w:rsidR="00000000" w:rsidRPr="00000000">
        <w:rPr>
          <w:rFonts w:ascii="Calibri" w:cs="Calibri" w:eastAsia="Calibri" w:hAnsi="Calibri"/>
          <w:rtl w:val="0"/>
        </w:rPr>
        <w:t xml:space="preserve"> allegat</w:t>
      </w:r>
      <w:r w:rsidDel="00000000" w:rsidR="00000000" w:rsidRPr="00000000">
        <w:rPr>
          <w:rtl w:val="0"/>
        </w:rPr>
        <w:t xml:space="preserve">e</w:t>
      </w:r>
      <w:r w:rsidDel="00000000" w:rsidR="00000000" w:rsidRPr="00000000">
        <w:rPr>
          <w:rFonts w:ascii="Calibri" w:cs="Calibri" w:eastAsia="Calibri" w:hAnsi="Calibri"/>
          <w:rtl w:val="0"/>
        </w:rPr>
        <w:t xml:space="preserve">.</w:t>
      </w:r>
    </w:p>
    <w:p w:rsidR="00000000" w:rsidDel="00000000" w:rsidP="00000000" w:rsidRDefault="00000000" w:rsidRPr="00000000" w14:paraId="0000009F">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La carriera scolastica della classe può considerarsi non pienamente regolare. Gli alunni, specificatamente nel triennio, hanno dovuto far fronte ad una certa discontinuità didattica,</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soprattutto in alcune discipline (Italiano, Storia, Diritto e Relazioni internazionali, Discipline aziendali, Irc e Scienze motorie) e, di conseguenza, alle inevitabili difficoltà di adattamento ad approcci didattico-metodologici, inevitabilmente diversi. </w:t>
      </w:r>
      <w:r w:rsidDel="00000000" w:rsidR="00000000" w:rsidRPr="00000000">
        <w:rPr>
          <w:rtl w:val="0"/>
        </w:rPr>
        <w:t xml:space="preserve">Inoltre, l’avvio di quanto disposto dalle Linee guida per l'orientamento (DM n. 328/2022) ha inciso non poco sul regolare andamento della programmazione didattica, considerato l’alto numero di iniziative, rientranti nel Piano di tali attività e svolte in orario curriculari, che ha influito non positivamente sulla “concentrazione” degli alunni, causando irregolarità nello svolgimento dell’attività didattica, nella partecipazione attiva alle lezioni e nello studio domestico.</w:t>
      </w:r>
      <w:r w:rsidDel="00000000" w:rsidR="00000000" w:rsidRPr="00000000">
        <w:rPr>
          <w:rtl w:val="0"/>
        </w:rPr>
      </w:r>
    </w:p>
    <w:p w:rsidR="00000000" w:rsidDel="00000000" w:rsidP="00000000" w:rsidRDefault="00000000" w:rsidRPr="00000000" w14:paraId="000000A0">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Dal punto di vista disciplinare, non si evidenziano problemi degni di nota. La classe risulta non del tutto omogenea in relazione a personalità, profitto, stili e ritmi di apprendimento, ma, nel complesso, durante il percorso di studi buona parte degli alunni ha manifestato interesse e motivazione nei riguardi delle varie attività proposte e ha ottenuto buoni risultati in tutte le discipline; alcuni di essi, a causa della limitata partecipazione al dialogo didattico educativo, hanno acquisito in misura sufficiente le competenze e le abilità necessarie per affrontare l’Esame di Stato.</w:t>
      </w:r>
    </w:p>
    <w:p w:rsidR="00000000" w:rsidDel="00000000" w:rsidP="00000000" w:rsidRDefault="00000000" w:rsidRPr="00000000" w14:paraId="000000A1">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Nella classe, a conclusione del triennio, si possono individuare tre gruppi per capacità, competenze, costanza nell’applicazione e risultati raggiunti. Il primo è costituito da allievi il cui impegno è stato assiduo e sistematico, che si sono avvalsi di un metodo di studio autonomo, efficace e produttivo, acquisendo linguaggi specifici, esprimendosi con chiarezza e competenza, dimostrando capacità di rielaborazione personale. Forniti di buoni strumenti di base, hanno lavorato con impegno serio, dimostrando curiosità ed interesse in tutti gli ambiti disciplinari, finalizzando lo studio alla propria formazione culturale e umana. Taluni alunni raggiungono, in termini di competenza, livelli di preparazione buoni e ottimi e sono in grado di rielaborare le conoscenze acquisite dimostrando di essere in grado di effettuare collegamenti pluridisciplinari. Il secondo gruppo è caratterizzato da alunni che, nel corso del triennio, hanno cercato di impegnarsi acquisendo maggiori conoscenze e competenze, lavorando con soddisfacente impegno e senso di responsabilità. In termini di competenze sanno confrontare e collegare gli argomenti studiati in ambito disciplinare, con alcuni riferimenti pluridisciplinari ed espongono con buona padronanza di linguaggio. Il terzo gruppo è formato da alunni che, a causa di lacune pregresse e di difficoltà nel metodo di studio o per la forte discontinuità nell’applicazione, presentano una situazione di rendimento vicino alla sufficienza, sia nella padronanza delle conoscenze disciplinari di base, che nelle capacità rielaborative ed espositive.  Pur essendo stati rilevati nel corso degli anni dei miglioramenti, permangono ancora  alcune difficoltà logico-espressive e metodologiche, pertanto la preparazione risulta, manualistica.</w:t>
      </w:r>
    </w:p>
    <w:p w:rsidR="00000000" w:rsidDel="00000000" w:rsidP="00000000" w:rsidRDefault="00000000" w:rsidRPr="00000000" w14:paraId="000000A2">
      <w:pPr>
        <w:spacing w:after="5" w:line="360" w:lineRule="auto"/>
        <w:ind w:right="105"/>
        <w:jc w:val="both"/>
        <w:rPr>
          <w:color w:val="000000"/>
        </w:rPr>
      </w:pPr>
      <w:r w:rsidDel="00000000" w:rsidR="00000000" w:rsidRPr="00000000">
        <w:rPr>
          <w:rtl w:val="0"/>
        </w:rPr>
      </w:r>
    </w:p>
    <w:p w:rsidR="00000000" w:rsidDel="00000000" w:rsidP="00000000" w:rsidRDefault="00000000" w:rsidRPr="00000000" w14:paraId="000000A3">
      <w:pPr>
        <w:pStyle w:val="Heading1"/>
        <w:numPr>
          <w:ilvl w:val="0"/>
          <w:numId w:val="19"/>
        </w:numPr>
        <w:ind w:left="432" w:hanging="432"/>
        <w:rPr/>
      </w:pPr>
      <w:bookmarkStart w:colFirst="0" w:colLast="0" w:name="_heading=h.2et92p0" w:id="4"/>
      <w:bookmarkEnd w:id="4"/>
      <w:r w:rsidDel="00000000" w:rsidR="00000000" w:rsidRPr="00000000">
        <w:rPr>
          <w:rtl w:val="0"/>
        </w:rPr>
        <w:t xml:space="preserve">Il profilo culturale, educativo e professionale dell’Istituto Tecnico Economico</w:t>
      </w:r>
    </w:p>
    <w:p w:rsidR="00000000" w:rsidDel="00000000" w:rsidP="00000000" w:rsidRDefault="00000000" w:rsidRPr="00000000" w14:paraId="000000A4">
      <w:pPr>
        <w:spacing w:after="120" w:lineRule="auto"/>
        <w:jc w:val="both"/>
        <w:rPr/>
      </w:pPr>
      <w:r w:rsidDel="00000000" w:rsidR="00000000" w:rsidRPr="00000000">
        <w:rPr>
          <w:rtl w:val="0"/>
        </w:rPr>
        <w:t xml:space="preserve">Il profilo culturale, educativo e professionale (PECUP) dell'Istituto Tecnico, descritto nel D.P.R. n.88 del 15 marzo 2010, prevede quanto segue:</w:t>
      </w:r>
    </w:p>
    <w:p w:rsidR="00000000" w:rsidDel="00000000" w:rsidP="00000000" w:rsidRDefault="00000000" w:rsidRPr="00000000" w14:paraId="000000A5">
      <w:pPr>
        <w:spacing w:line="360" w:lineRule="auto"/>
        <w:jc w:val="both"/>
        <w:rPr/>
      </w:pPr>
      <w:r w:rsidDel="00000000" w:rsidR="00000000" w:rsidRPr="00000000">
        <w:rPr>
          <w:rtl w:val="0"/>
        </w:rPr>
        <w:t xml:space="preserve">“L’identità degli istituti tecnici è connotata da una solida base culturale a carattere scientifico e tecnologico in linea con le indicazioni dell’Unione europea. Costruita attraverso lo studio, l’approfondimento, l’applicazione di linguaggi e metodologie di carattere generale e specifico, tale identità è espressa da un numero limitato di ampi indirizzi, correlati a settori fondamentali per lo sviluppo economico e produttivo del Paese”.</w:t>
      </w:r>
    </w:p>
    <w:p w:rsidR="00000000" w:rsidDel="00000000" w:rsidP="00000000" w:rsidRDefault="00000000" w:rsidRPr="00000000" w14:paraId="000000A6">
      <w:pPr>
        <w:pStyle w:val="Heading2"/>
        <w:numPr>
          <w:ilvl w:val="1"/>
          <w:numId w:val="19"/>
        </w:numPr>
        <w:ind w:left="576" w:hanging="576"/>
        <w:rPr/>
      </w:pPr>
      <w:bookmarkStart w:colFirst="0" w:colLast="0" w:name="_heading=h.tyjcwt" w:id="5"/>
      <w:bookmarkEnd w:id="5"/>
      <w:r w:rsidDel="00000000" w:rsidR="00000000" w:rsidRPr="00000000">
        <w:rPr>
          <w:rtl w:val="0"/>
        </w:rPr>
        <w:t xml:space="preserve">Risultati di apprendimento comuni a tutti i percorsi tecnici</w:t>
      </w:r>
    </w:p>
    <w:p w:rsidR="00000000" w:rsidDel="00000000" w:rsidP="00000000" w:rsidRDefault="00000000" w:rsidRPr="00000000" w14:paraId="000000A7">
      <w:pPr>
        <w:jc w:val="both"/>
        <w:rPr/>
      </w:pPr>
      <w:r w:rsidDel="00000000" w:rsidR="00000000" w:rsidRPr="00000000">
        <w:rPr>
          <w:rtl w:val="0"/>
        </w:rPr>
        <w:t xml:space="preserve">A conclusione dei percorsi degli istituti tecnici, gli studenti (attraverso lo studio, le esperienze operative di laboratorio e in contesti reali, la disponibilità al confronto e al lavoro cooperativo, la valorizzazione della loro creatività ed autonomia) sono in grado di:</w:t>
      </w:r>
    </w:p>
    <w:p w:rsidR="00000000" w:rsidDel="00000000" w:rsidP="00000000" w:rsidRDefault="00000000" w:rsidRPr="00000000" w14:paraId="000000A8">
      <w:pPr>
        <w:numPr>
          <w:ilvl w:val="0"/>
          <w:numId w:val="10"/>
        </w:numPr>
        <w:spacing w:after="0" w:line="240" w:lineRule="auto"/>
        <w:ind w:left="360" w:hanging="360"/>
        <w:jc w:val="both"/>
        <w:rPr/>
      </w:pPr>
      <w:r w:rsidDel="00000000" w:rsidR="00000000" w:rsidRPr="00000000">
        <w:rPr>
          <w:rtl w:val="0"/>
        </w:rPr>
        <w:t xml:space="preserve">agire in base ad un sistema di valori coerenti con i principi della Costituzione, a partire dai quali saper valutare fatti e ispirare i propri comportamenti personali e sociali;</w:t>
      </w:r>
    </w:p>
    <w:p w:rsidR="00000000" w:rsidDel="00000000" w:rsidP="00000000" w:rsidRDefault="00000000" w:rsidRPr="00000000" w14:paraId="000000A9">
      <w:pPr>
        <w:numPr>
          <w:ilvl w:val="0"/>
          <w:numId w:val="10"/>
        </w:numPr>
        <w:spacing w:after="0" w:line="240" w:lineRule="auto"/>
        <w:ind w:left="360" w:hanging="360"/>
        <w:jc w:val="both"/>
        <w:rPr/>
      </w:pPr>
      <w:r w:rsidDel="00000000" w:rsidR="00000000" w:rsidRPr="00000000">
        <w:rPr>
          <w:rtl w:val="0"/>
        </w:rPr>
        <w:t xml:space="preserve">utilizzare gli strumenti culturali e metodologici acquisiti per porsi con atteggiamento razionale, critico e responsabile di fronte alla realtà, ai suoi fenomeni e ai suoi problemi, anche ai fini dell’apprendimento permanente;</w:t>
      </w:r>
    </w:p>
    <w:p w:rsidR="00000000" w:rsidDel="00000000" w:rsidP="00000000" w:rsidRDefault="00000000" w:rsidRPr="00000000" w14:paraId="000000AA">
      <w:pPr>
        <w:numPr>
          <w:ilvl w:val="0"/>
          <w:numId w:val="10"/>
        </w:numPr>
        <w:spacing w:after="0" w:line="240" w:lineRule="auto"/>
        <w:ind w:left="360" w:hanging="360"/>
        <w:jc w:val="both"/>
        <w:rPr/>
      </w:pPr>
      <w:r w:rsidDel="00000000" w:rsidR="00000000" w:rsidRPr="00000000">
        <w:rPr>
          <w:rtl w:val="0"/>
        </w:rPr>
        <w:t xml:space="preserve">padroneggiare il patrimonio lessicale ed espressivo della lingua italiana secondo le esigenze comunicative nei vari contesti: sociali, culturali, scientifici, economici, tecnologici;</w:t>
      </w:r>
    </w:p>
    <w:p w:rsidR="00000000" w:rsidDel="00000000" w:rsidP="00000000" w:rsidRDefault="00000000" w:rsidRPr="00000000" w14:paraId="000000AB">
      <w:pPr>
        <w:numPr>
          <w:ilvl w:val="0"/>
          <w:numId w:val="10"/>
        </w:numPr>
        <w:spacing w:after="0" w:line="240" w:lineRule="auto"/>
        <w:ind w:left="360" w:hanging="360"/>
        <w:jc w:val="both"/>
        <w:rPr/>
      </w:pPr>
      <w:r w:rsidDel="00000000" w:rsidR="00000000" w:rsidRPr="00000000">
        <w:rPr>
          <w:rtl w:val="0"/>
        </w:rPr>
        <w:t xml:space="preserve">riconoscere le linee essenziali della storia delle idee, della cultura, della letteratura, delle arti e orientarsi agevolmente fra testi e autori fondamentali, con riferimento soprattutto a tematiche di tipo scientifico, tecnologico ed economico;</w:t>
      </w:r>
    </w:p>
    <w:p w:rsidR="00000000" w:rsidDel="00000000" w:rsidP="00000000" w:rsidRDefault="00000000" w:rsidRPr="00000000" w14:paraId="000000AC">
      <w:pPr>
        <w:numPr>
          <w:ilvl w:val="0"/>
          <w:numId w:val="10"/>
        </w:numPr>
        <w:spacing w:after="0" w:line="240" w:lineRule="auto"/>
        <w:ind w:left="360" w:hanging="360"/>
        <w:jc w:val="both"/>
        <w:rPr/>
      </w:pPr>
      <w:r w:rsidDel="00000000" w:rsidR="00000000" w:rsidRPr="00000000">
        <w:rPr>
          <w:rtl w:val="0"/>
        </w:rPr>
        <w:t xml:space="preserve">riconoscere gli aspetti geografici, ecologici, territoriali, dell’ambiente naturale ed antropico, le connessioni con le strutture demografiche, economiche, sociali, culturali e le trasformazioni intervenute nel corso del tempo;</w:t>
      </w:r>
    </w:p>
    <w:p w:rsidR="00000000" w:rsidDel="00000000" w:rsidP="00000000" w:rsidRDefault="00000000" w:rsidRPr="00000000" w14:paraId="000000AD">
      <w:pPr>
        <w:numPr>
          <w:ilvl w:val="0"/>
          <w:numId w:val="10"/>
        </w:numPr>
        <w:spacing w:after="0" w:line="240" w:lineRule="auto"/>
        <w:ind w:left="360" w:hanging="360"/>
        <w:jc w:val="both"/>
        <w:rPr/>
      </w:pPr>
      <w:r w:rsidDel="00000000" w:rsidR="00000000" w:rsidRPr="00000000">
        <w:rPr>
          <w:rtl w:val="0"/>
        </w:rPr>
        <w:t xml:space="preserve">stabilire collegamenti tra le tradizioni culturali locali, nazionali ed internazionali sia in una prospettiva interculturale sia ai fini della mobilità di studio e di lavoro;</w:t>
      </w:r>
    </w:p>
    <w:p w:rsidR="00000000" w:rsidDel="00000000" w:rsidP="00000000" w:rsidRDefault="00000000" w:rsidRPr="00000000" w14:paraId="000000AE">
      <w:pPr>
        <w:numPr>
          <w:ilvl w:val="0"/>
          <w:numId w:val="10"/>
        </w:numPr>
        <w:spacing w:after="0" w:line="240" w:lineRule="auto"/>
        <w:ind w:left="360" w:hanging="360"/>
        <w:jc w:val="both"/>
        <w:rPr/>
      </w:pPr>
      <w:r w:rsidDel="00000000" w:rsidR="00000000" w:rsidRPr="00000000">
        <w:rPr>
          <w:rtl w:val="0"/>
        </w:rPr>
        <w:t xml:space="preserve">utilizzare i linguaggi settoriali delle lingue straniere previste dai percorsi di studio per interagire in diversi ambiti e contesti di studio e di lavoro;</w:t>
      </w:r>
    </w:p>
    <w:p w:rsidR="00000000" w:rsidDel="00000000" w:rsidP="00000000" w:rsidRDefault="00000000" w:rsidRPr="00000000" w14:paraId="000000AF">
      <w:pPr>
        <w:numPr>
          <w:ilvl w:val="0"/>
          <w:numId w:val="10"/>
        </w:numPr>
        <w:spacing w:after="0" w:line="240" w:lineRule="auto"/>
        <w:ind w:left="360" w:hanging="360"/>
        <w:jc w:val="both"/>
        <w:rPr/>
      </w:pPr>
      <w:r w:rsidDel="00000000" w:rsidR="00000000" w:rsidRPr="00000000">
        <w:rPr>
          <w:rtl w:val="0"/>
        </w:rPr>
        <w:t xml:space="preserve">riconoscere il valore e le potenzialità dei beni artistici e ambientali, per una loro corretta fruizione e valorizzazione;</w:t>
      </w:r>
    </w:p>
    <w:p w:rsidR="00000000" w:rsidDel="00000000" w:rsidP="00000000" w:rsidRDefault="00000000" w:rsidRPr="00000000" w14:paraId="000000B0">
      <w:pPr>
        <w:numPr>
          <w:ilvl w:val="0"/>
          <w:numId w:val="10"/>
        </w:numPr>
        <w:spacing w:after="0" w:line="240" w:lineRule="auto"/>
        <w:ind w:left="360" w:hanging="360"/>
        <w:jc w:val="both"/>
        <w:rPr/>
      </w:pPr>
      <w:r w:rsidDel="00000000" w:rsidR="00000000" w:rsidRPr="00000000">
        <w:rPr>
          <w:rtl w:val="0"/>
        </w:rPr>
        <w:t xml:space="preserve">individuare ed utilizzare le moderne forme di comunicazione visiva e multimediale, anche con riferimento alle strategie espressive e agli strumenti tecnici della comunicazione in rete;</w:t>
      </w:r>
    </w:p>
    <w:p w:rsidR="00000000" w:rsidDel="00000000" w:rsidP="00000000" w:rsidRDefault="00000000" w:rsidRPr="00000000" w14:paraId="000000B1">
      <w:pPr>
        <w:numPr>
          <w:ilvl w:val="0"/>
          <w:numId w:val="10"/>
        </w:numPr>
        <w:spacing w:after="0" w:line="240" w:lineRule="auto"/>
        <w:ind w:left="360" w:hanging="360"/>
        <w:jc w:val="both"/>
        <w:rPr/>
      </w:pPr>
      <w:r w:rsidDel="00000000" w:rsidR="00000000" w:rsidRPr="00000000">
        <w:rPr>
          <w:rtl w:val="0"/>
        </w:rPr>
        <w:t xml:space="preserve">riconoscere gli aspetti comunicativi, culturali e relazionali dell’espressività corporea ed esercitare in modo efficace la pratica sportiva per il benessere individuale e collettivo;</w:t>
      </w:r>
    </w:p>
    <w:p w:rsidR="00000000" w:rsidDel="00000000" w:rsidP="00000000" w:rsidRDefault="00000000" w:rsidRPr="00000000" w14:paraId="000000B2">
      <w:pPr>
        <w:numPr>
          <w:ilvl w:val="0"/>
          <w:numId w:val="10"/>
        </w:numPr>
        <w:spacing w:after="0" w:line="240" w:lineRule="auto"/>
        <w:ind w:left="360" w:hanging="360"/>
        <w:jc w:val="both"/>
        <w:rPr/>
      </w:pPr>
      <w:r w:rsidDel="00000000" w:rsidR="00000000" w:rsidRPr="00000000">
        <w:rPr>
          <w:rtl w:val="0"/>
        </w:rPr>
        <w:t xml:space="preserve">collocare le scoperte scientifiche e le innovazioni tecnologiche in una dimensione storico culturale ed etica, nella consapevolezza della storicità dei saperi;</w:t>
      </w:r>
    </w:p>
    <w:p w:rsidR="00000000" w:rsidDel="00000000" w:rsidP="00000000" w:rsidRDefault="00000000" w:rsidRPr="00000000" w14:paraId="000000B3">
      <w:pPr>
        <w:numPr>
          <w:ilvl w:val="0"/>
          <w:numId w:val="10"/>
        </w:numPr>
        <w:spacing w:after="0" w:line="240" w:lineRule="auto"/>
        <w:ind w:left="360" w:hanging="360"/>
        <w:jc w:val="both"/>
        <w:rPr/>
      </w:pPr>
      <w:r w:rsidDel="00000000" w:rsidR="00000000" w:rsidRPr="00000000">
        <w:rPr>
          <w:rtl w:val="0"/>
        </w:rPr>
        <w:t xml:space="preserve">utilizzare modelli appropriati per investigare su fenomeni e interpretare dati sperimentali;</w:t>
      </w:r>
    </w:p>
    <w:p w:rsidR="00000000" w:rsidDel="00000000" w:rsidP="00000000" w:rsidRDefault="00000000" w:rsidRPr="00000000" w14:paraId="000000B4">
      <w:pPr>
        <w:numPr>
          <w:ilvl w:val="0"/>
          <w:numId w:val="10"/>
        </w:numPr>
        <w:spacing w:after="0" w:line="240" w:lineRule="auto"/>
        <w:ind w:left="360" w:hanging="360"/>
        <w:jc w:val="both"/>
        <w:rPr/>
      </w:pPr>
      <w:r w:rsidDel="00000000" w:rsidR="00000000" w:rsidRPr="00000000">
        <w:rPr>
          <w:rtl w:val="0"/>
        </w:rPr>
        <w:t xml:space="preserve">riconoscere, nei diversi campi disciplinari studiati, i criteri scientifici di affidabilità delle conoscenze e delle conclusioni che vi afferiscono;</w:t>
      </w:r>
    </w:p>
    <w:p w:rsidR="00000000" w:rsidDel="00000000" w:rsidP="00000000" w:rsidRDefault="00000000" w:rsidRPr="00000000" w14:paraId="000000B5">
      <w:pPr>
        <w:numPr>
          <w:ilvl w:val="0"/>
          <w:numId w:val="10"/>
        </w:numPr>
        <w:spacing w:after="0" w:line="240" w:lineRule="auto"/>
        <w:ind w:left="360" w:hanging="360"/>
        <w:jc w:val="both"/>
        <w:rPr/>
      </w:pPr>
      <w:r w:rsidDel="00000000" w:rsidR="00000000" w:rsidRPr="00000000">
        <w:rPr>
          <w:rtl w:val="0"/>
        </w:rPr>
        <w:t xml:space="preserve">padroneggiare il linguaggio formale e i procedimenti dimostrativi della matematica; possedere gli strumenti matematici, statistici e del calcolo delle probabilità necessari per la comprensione delle discipline scientifiche e per poter operare nel campo delle scienze applicate;</w:t>
      </w:r>
    </w:p>
    <w:p w:rsidR="00000000" w:rsidDel="00000000" w:rsidP="00000000" w:rsidRDefault="00000000" w:rsidRPr="00000000" w14:paraId="000000B6">
      <w:pPr>
        <w:numPr>
          <w:ilvl w:val="0"/>
          <w:numId w:val="10"/>
        </w:numPr>
        <w:spacing w:after="0" w:line="240" w:lineRule="auto"/>
        <w:ind w:left="360" w:hanging="360"/>
        <w:jc w:val="both"/>
        <w:rPr/>
      </w:pPr>
      <w:r w:rsidDel="00000000" w:rsidR="00000000" w:rsidRPr="00000000">
        <w:rPr>
          <w:rtl w:val="0"/>
        </w:rPr>
        <w:t xml:space="preserve">collocare il pensiero matematico e scientifico nei grandi temi dello sviluppo della storia delle idee, della cultura, delle scoperte scientifiche e delle invenzioni tecnologiche;</w:t>
      </w:r>
    </w:p>
    <w:p w:rsidR="00000000" w:rsidDel="00000000" w:rsidP="00000000" w:rsidRDefault="00000000" w:rsidRPr="00000000" w14:paraId="000000B7">
      <w:pPr>
        <w:numPr>
          <w:ilvl w:val="0"/>
          <w:numId w:val="10"/>
        </w:numPr>
        <w:spacing w:after="0" w:line="240" w:lineRule="auto"/>
        <w:ind w:left="360" w:hanging="360"/>
        <w:jc w:val="both"/>
        <w:rPr/>
      </w:pPr>
      <w:r w:rsidDel="00000000" w:rsidR="00000000" w:rsidRPr="00000000">
        <w:rPr>
          <w:rtl w:val="0"/>
        </w:rPr>
        <w:t xml:space="preserve">utilizzare le reti e gli strumenti informatici nelle attività di studio, ricerca e  approfondimento disciplinare;</w:t>
      </w:r>
    </w:p>
    <w:p w:rsidR="00000000" w:rsidDel="00000000" w:rsidP="00000000" w:rsidRDefault="00000000" w:rsidRPr="00000000" w14:paraId="000000B8">
      <w:pPr>
        <w:numPr>
          <w:ilvl w:val="0"/>
          <w:numId w:val="10"/>
        </w:numPr>
        <w:spacing w:after="0" w:line="240" w:lineRule="auto"/>
        <w:ind w:left="360" w:hanging="360"/>
        <w:jc w:val="both"/>
        <w:rPr/>
      </w:pPr>
      <w:r w:rsidDel="00000000" w:rsidR="00000000" w:rsidRPr="00000000">
        <w:rPr>
          <w:rtl w:val="0"/>
        </w:rPr>
        <w:t xml:space="preserve">padroneggiare l’uso di strumenti tecnologici con particolare attenzione alla sicurezza nei luoghi di vita e di lavoro, alla tutela della persona, dell’ambiente e del territorio;</w:t>
      </w:r>
    </w:p>
    <w:p w:rsidR="00000000" w:rsidDel="00000000" w:rsidP="00000000" w:rsidRDefault="00000000" w:rsidRPr="00000000" w14:paraId="000000B9">
      <w:pPr>
        <w:numPr>
          <w:ilvl w:val="0"/>
          <w:numId w:val="10"/>
        </w:numPr>
        <w:spacing w:after="0" w:line="240" w:lineRule="auto"/>
        <w:ind w:left="360" w:hanging="360"/>
        <w:jc w:val="both"/>
        <w:rPr/>
      </w:pPr>
      <w:r w:rsidDel="00000000" w:rsidR="00000000" w:rsidRPr="00000000">
        <w:rPr>
          <w:rtl w:val="0"/>
        </w:rPr>
        <w:t xml:space="preserve">utilizzare, in contesti di ricerca applicata, procedure e tecniche per trovare soluzioni innovative e migliorative, in relazione ai campi di propria competenza;</w:t>
      </w:r>
    </w:p>
    <w:p w:rsidR="00000000" w:rsidDel="00000000" w:rsidP="00000000" w:rsidRDefault="00000000" w:rsidRPr="00000000" w14:paraId="000000BA">
      <w:pPr>
        <w:numPr>
          <w:ilvl w:val="0"/>
          <w:numId w:val="10"/>
        </w:numPr>
        <w:spacing w:after="0" w:line="240" w:lineRule="auto"/>
        <w:ind w:left="360" w:hanging="360"/>
        <w:jc w:val="both"/>
        <w:rPr/>
      </w:pPr>
      <w:r w:rsidDel="00000000" w:rsidR="00000000" w:rsidRPr="00000000">
        <w:rPr>
          <w:rtl w:val="0"/>
        </w:rPr>
        <w:t xml:space="preserve">cogliere l’importanza dell’orientamento al risultato, del lavoro per obiettivi e della necessità di assumere responsabilità nel rispetto dell’etica e della deontologia professionale;</w:t>
      </w:r>
    </w:p>
    <w:p w:rsidR="00000000" w:rsidDel="00000000" w:rsidP="00000000" w:rsidRDefault="00000000" w:rsidRPr="00000000" w14:paraId="000000BB">
      <w:pPr>
        <w:numPr>
          <w:ilvl w:val="0"/>
          <w:numId w:val="10"/>
        </w:numPr>
        <w:spacing w:after="0" w:line="240" w:lineRule="auto"/>
        <w:ind w:left="360" w:hanging="360"/>
        <w:jc w:val="both"/>
        <w:rPr/>
      </w:pPr>
      <w:r w:rsidDel="00000000" w:rsidR="00000000" w:rsidRPr="00000000">
        <w:rPr>
          <w:rtl w:val="0"/>
        </w:rPr>
        <w:t xml:space="preserve">saper interpretare il proprio autonomo ruolo nel lavoro di gruppo;</w:t>
      </w:r>
    </w:p>
    <w:p w:rsidR="00000000" w:rsidDel="00000000" w:rsidP="00000000" w:rsidRDefault="00000000" w:rsidRPr="00000000" w14:paraId="000000BC">
      <w:pPr>
        <w:numPr>
          <w:ilvl w:val="0"/>
          <w:numId w:val="10"/>
        </w:numPr>
        <w:spacing w:after="0" w:line="240" w:lineRule="auto"/>
        <w:ind w:left="360" w:hanging="360"/>
        <w:jc w:val="both"/>
        <w:rPr/>
      </w:pPr>
      <w:r w:rsidDel="00000000" w:rsidR="00000000" w:rsidRPr="00000000">
        <w:rPr>
          <w:rtl w:val="0"/>
        </w:rPr>
        <w:t xml:space="preserve">analizzare criticamente il contributo apportato dalla scienza e dalla tecnologia allo sviluppo dei saperi e dei valori, al cambiamento delle condizioni di vita e dei modi di fruizione culturale;</w:t>
      </w:r>
    </w:p>
    <w:p w:rsidR="00000000" w:rsidDel="00000000" w:rsidP="00000000" w:rsidRDefault="00000000" w:rsidRPr="00000000" w14:paraId="000000BD">
      <w:pPr>
        <w:numPr>
          <w:ilvl w:val="0"/>
          <w:numId w:val="10"/>
        </w:numPr>
        <w:spacing w:after="0" w:line="240" w:lineRule="auto"/>
        <w:ind w:left="360" w:hanging="360"/>
        <w:jc w:val="both"/>
        <w:rPr/>
      </w:pPr>
      <w:r w:rsidDel="00000000" w:rsidR="00000000" w:rsidRPr="00000000">
        <w:rPr>
          <w:rtl w:val="0"/>
        </w:rPr>
        <w:t xml:space="preserve">essere consapevole del valore sociale della propria attività, partecipando attivamente alla vita civile e culturale a livello locale, nazionale e comunitario.</w:t>
      </w:r>
    </w:p>
    <w:p w:rsidR="00000000" w:rsidDel="00000000" w:rsidP="00000000" w:rsidRDefault="00000000" w:rsidRPr="00000000" w14:paraId="000000BE">
      <w:pPr>
        <w:pStyle w:val="Heading2"/>
        <w:numPr>
          <w:ilvl w:val="1"/>
          <w:numId w:val="19"/>
        </w:numPr>
        <w:ind w:left="576" w:hanging="576"/>
        <w:rPr/>
      </w:pPr>
      <w:bookmarkStart w:colFirst="0" w:colLast="0" w:name="_heading=h.3dy6vkm" w:id="6"/>
      <w:bookmarkEnd w:id="6"/>
      <w:r w:rsidDel="00000000" w:rsidR="00000000" w:rsidRPr="00000000">
        <w:rPr>
          <w:rtl w:val="0"/>
        </w:rPr>
        <w:t xml:space="preserve">Profilo culturale e risultati di apprendimento caratteristici dei percorsi del settore economico</w:t>
      </w:r>
    </w:p>
    <w:p w:rsidR="00000000" w:rsidDel="00000000" w:rsidP="00000000" w:rsidRDefault="00000000" w:rsidRPr="00000000" w14:paraId="000000BF">
      <w:pPr>
        <w:jc w:val="both"/>
        <w:rPr/>
      </w:pPr>
      <w:r w:rsidDel="00000000" w:rsidR="00000000" w:rsidRPr="00000000">
        <w:rPr>
          <w:rtl w:val="0"/>
        </w:rPr>
        <w:t xml:space="preserve">Il profilo dei percorsi del settore economico si caratterizza per la cultura tecnico-economica riferita ad ampie aree: l’economia, l’amministrazione delle imprese, la finanza, il marketing, l’economia sociale e il turismo.</w:t>
      </w:r>
    </w:p>
    <w:p w:rsidR="00000000" w:rsidDel="00000000" w:rsidP="00000000" w:rsidRDefault="00000000" w:rsidRPr="00000000" w14:paraId="000000C0">
      <w:pPr>
        <w:jc w:val="both"/>
        <w:rPr/>
      </w:pPr>
      <w:r w:rsidDel="00000000" w:rsidR="00000000" w:rsidRPr="00000000">
        <w:rPr>
          <w:rtl w:val="0"/>
        </w:rPr>
        <w:t xml:space="preserve">Gli studenti, a conclusione del percorso di studio, conoscono le tematiche relative ai macro-fenomeni economico-aziendali, nazionali ed internazionali, alla normativa civilistica e fiscale, ai sistemi aziendali, anche con riferimento alla previsione, organizzazione, conduzione e controllo della gestione, agli strumenti di marketing, ai prodotti/servizi turistici. In particolare, sono in grado di:</w:t>
      </w:r>
    </w:p>
    <w:p w:rsidR="00000000" w:rsidDel="00000000" w:rsidP="00000000" w:rsidRDefault="00000000" w:rsidRPr="00000000" w14:paraId="000000C1">
      <w:pPr>
        <w:numPr>
          <w:ilvl w:val="0"/>
          <w:numId w:val="10"/>
        </w:numPr>
        <w:spacing w:after="0" w:line="240" w:lineRule="auto"/>
        <w:ind w:left="360" w:hanging="360"/>
        <w:jc w:val="both"/>
        <w:rPr/>
      </w:pPr>
      <w:r w:rsidDel="00000000" w:rsidR="00000000" w:rsidRPr="00000000">
        <w:rPr>
          <w:rtl w:val="0"/>
        </w:rPr>
        <w:t xml:space="preserve">analizzare la realtà e i fatti concreti della vita quotidiana ed elaborare generalizzazioni che aiutino a spiegare i comportamenti individuali e collettivi in chiave economica;</w:t>
      </w:r>
    </w:p>
    <w:p w:rsidR="00000000" w:rsidDel="00000000" w:rsidP="00000000" w:rsidRDefault="00000000" w:rsidRPr="00000000" w14:paraId="000000C2">
      <w:pPr>
        <w:numPr>
          <w:ilvl w:val="0"/>
          <w:numId w:val="10"/>
        </w:numPr>
        <w:spacing w:after="0" w:line="240" w:lineRule="auto"/>
        <w:ind w:left="360" w:hanging="360"/>
        <w:jc w:val="both"/>
        <w:rPr/>
      </w:pPr>
      <w:r w:rsidDel="00000000" w:rsidR="00000000" w:rsidRPr="00000000">
        <w:rPr>
          <w:rtl w:val="0"/>
        </w:rPr>
        <w:t xml:space="preserve">riconoscere la varietà e lo sviluppo storico delle forme economiche, sociali e istituzionali attraverso le categorie di sintesi fornite dall’economia e dal diritto;</w:t>
      </w:r>
    </w:p>
    <w:p w:rsidR="00000000" w:rsidDel="00000000" w:rsidP="00000000" w:rsidRDefault="00000000" w:rsidRPr="00000000" w14:paraId="000000C3">
      <w:pPr>
        <w:numPr>
          <w:ilvl w:val="0"/>
          <w:numId w:val="10"/>
        </w:numPr>
        <w:spacing w:after="0" w:line="240" w:lineRule="auto"/>
        <w:ind w:left="360" w:hanging="360"/>
        <w:jc w:val="both"/>
        <w:rPr/>
      </w:pPr>
      <w:r w:rsidDel="00000000" w:rsidR="00000000" w:rsidRPr="00000000">
        <w:rPr>
          <w:rtl w:val="0"/>
        </w:rPr>
        <w:t xml:space="preserve">riconoscere l’interdipendenza tra fenomeni economici, sociali, istituzionali, culturali e la loro dimensione locale/globale;</w:t>
      </w:r>
    </w:p>
    <w:p w:rsidR="00000000" w:rsidDel="00000000" w:rsidP="00000000" w:rsidRDefault="00000000" w:rsidRPr="00000000" w14:paraId="000000C4">
      <w:pPr>
        <w:numPr>
          <w:ilvl w:val="0"/>
          <w:numId w:val="10"/>
        </w:numPr>
        <w:spacing w:after="0" w:line="240" w:lineRule="auto"/>
        <w:ind w:left="360" w:hanging="360"/>
        <w:jc w:val="both"/>
        <w:rPr/>
      </w:pPr>
      <w:r w:rsidDel="00000000" w:rsidR="00000000" w:rsidRPr="00000000">
        <w:rPr>
          <w:rtl w:val="0"/>
        </w:rPr>
        <w:t xml:space="preserve">analizzare, con l’ausilio di strumenti matematici e informatici, i fenomeni economici e sociali;</w:t>
      </w:r>
    </w:p>
    <w:p w:rsidR="00000000" w:rsidDel="00000000" w:rsidP="00000000" w:rsidRDefault="00000000" w:rsidRPr="00000000" w14:paraId="000000C5">
      <w:pPr>
        <w:numPr>
          <w:ilvl w:val="0"/>
          <w:numId w:val="10"/>
        </w:numPr>
        <w:spacing w:after="0" w:line="240" w:lineRule="auto"/>
        <w:ind w:left="360" w:hanging="360"/>
        <w:jc w:val="both"/>
        <w:rPr/>
      </w:pPr>
      <w:r w:rsidDel="00000000" w:rsidR="00000000" w:rsidRPr="00000000">
        <w:rPr>
          <w:rtl w:val="0"/>
        </w:rPr>
        <w:t xml:space="preserve">orientarsi nella normativa pubblicistica, civilistica e fiscale;</w:t>
      </w:r>
    </w:p>
    <w:p w:rsidR="00000000" w:rsidDel="00000000" w:rsidP="00000000" w:rsidRDefault="00000000" w:rsidRPr="00000000" w14:paraId="000000C6">
      <w:pPr>
        <w:numPr>
          <w:ilvl w:val="0"/>
          <w:numId w:val="10"/>
        </w:numPr>
        <w:spacing w:after="0" w:line="240" w:lineRule="auto"/>
        <w:ind w:left="360" w:hanging="360"/>
        <w:jc w:val="both"/>
        <w:rPr/>
      </w:pPr>
      <w:r w:rsidDel="00000000" w:rsidR="00000000" w:rsidRPr="00000000">
        <w:rPr>
          <w:rtl w:val="0"/>
        </w:rPr>
        <w:t xml:space="preserve">intervenire nei sistemi aziendali con riferimento a previsione, organizzazione, conduzione e controllo di gestione;</w:t>
      </w:r>
    </w:p>
    <w:p w:rsidR="00000000" w:rsidDel="00000000" w:rsidP="00000000" w:rsidRDefault="00000000" w:rsidRPr="00000000" w14:paraId="000000C7">
      <w:pPr>
        <w:numPr>
          <w:ilvl w:val="0"/>
          <w:numId w:val="10"/>
        </w:numPr>
        <w:spacing w:after="0" w:line="240" w:lineRule="auto"/>
        <w:ind w:left="360" w:hanging="360"/>
        <w:jc w:val="both"/>
        <w:rPr/>
      </w:pPr>
      <w:r w:rsidDel="00000000" w:rsidR="00000000" w:rsidRPr="00000000">
        <w:rPr>
          <w:rtl w:val="0"/>
        </w:rPr>
        <w:t xml:space="preserve">utilizzare gli strumenti di marketing in differenti casi e contesti;</w:t>
      </w:r>
    </w:p>
    <w:p w:rsidR="00000000" w:rsidDel="00000000" w:rsidP="00000000" w:rsidRDefault="00000000" w:rsidRPr="00000000" w14:paraId="000000C8">
      <w:pPr>
        <w:numPr>
          <w:ilvl w:val="0"/>
          <w:numId w:val="10"/>
        </w:numPr>
        <w:spacing w:after="0" w:line="240" w:lineRule="auto"/>
        <w:ind w:left="360" w:hanging="360"/>
        <w:jc w:val="both"/>
        <w:rPr/>
      </w:pPr>
      <w:r w:rsidDel="00000000" w:rsidR="00000000" w:rsidRPr="00000000">
        <w:rPr>
          <w:rtl w:val="0"/>
        </w:rPr>
        <w:t xml:space="preserve">distinguere e valutare i prodotti e i servizi aziendali, effettuando calcoli di convenienza per individuare soluzioni ottimali;</w:t>
      </w:r>
    </w:p>
    <w:p w:rsidR="00000000" w:rsidDel="00000000" w:rsidP="00000000" w:rsidRDefault="00000000" w:rsidRPr="00000000" w14:paraId="000000C9">
      <w:pPr>
        <w:numPr>
          <w:ilvl w:val="0"/>
          <w:numId w:val="10"/>
        </w:numPr>
        <w:spacing w:after="0" w:line="240" w:lineRule="auto"/>
        <w:ind w:left="360" w:hanging="360"/>
        <w:jc w:val="both"/>
        <w:rPr/>
      </w:pPr>
      <w:r w:rsidDel="00000000" w:rsidR="00000000" w:rsidRPr="00000000">
        <w:rPr>
          <w:rtl w:val="0"/>
        </w:rPr>
        <w:t xml:space="preserve">agire nel sistema informativo dell’azienda e contribuire sia alla sua innovazione sia al suo adeguamento organizzativo e tecnologico;</w:t>
      </w:r>
    </w:p>
    <w:p w:rsidR="00000000" w:rsidDel="00000000" w:rsidP="00000000" w:rsidRDefault="00000000" w:rsidRPr="00000000" w14:paraId="000000CA">
      <w:pPr>
        <w:numPr>
          <w:ilvl w:val="0"/>
          <w:numId w:val="10"/>
        </w:numPr>
        <w:spacing w:after="0" w:line="240" w:lineRule="auto"/>
        <w:ind w:left="360" w:hanging="360"/>
        <w:jc w:val="both"/>
        <w:rPr/>
      </w:pPr>
      <w:r w:rsidDel="00000000" w:rsidR="00000000" w:rsidRPr="00000000">
        <w:rPr>
          <w:rtl w:val="0"/>
        </w:rPr>
        <w:t xml:space="preserve">elaborare, interpretare e rappresentare efficacemente dati aziendali con il ricorso a strumenti informatici e software gestionali;</w:t>
      </w:r>
    </w:p>
    <w:p w:rsidR="00000000" w:rsidDel="00000000" w:rsidP="00000000" w:rsidRDefault="00000000" w:rsidRPr="00000000" w14:paraId="000000CB">
      <w:pPr>
        <w:numPr>
          <w:ilvl w:val="0"/>
          <w:numId w:val="10"/>
        </w:numPr>
        <w:spacing w:after="0" w:line="240" w:lineRule="auto"/>
        <w:ind w:left="360" w:hanging="360"/>
        <w:jc w:val="both"/>
        <w:rPr/>
      </w:pPr>
      <w:r w:rsidDel="00000000" w:rsidR="00000000" w:rsidRPr="00000000">
        <w:rPr>
          <w:rtl w:val="0"/>
        </w:rPr>
        <w:t xml:space="preserve">analizzare i problemi scientifici, etici, giuridici e sociali connessi agli strumenti culturali acquisiti.</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A conclusione del percorso quinquennale, il Diplomato consegue i risultati di apprendimento precedentemente descritti e di seguito specificati in termini di </w:t>
      </w:r>
      <w:r w:rsidDel="00000000" w:rsidR="00000000" w:rsidRPr="00000000">
        <w:rPr>
          <w:b w:val="1"/>
          <w:rtl w:val="0"/>
        </w:rPr>
        <w:t xml:space="preserve">competenze</w:t>
      </w:r>
      <w:r w:rsidDel="00000000" w:rsidR="00000000" w:rsidRPr="00000000">
        <w:rPr>
          <w:rtl w:val="0"/>
        </w:rPr>
        <w:t xml:space="preserve">.</w:t>
      </w:r>
    </w:p>
    <w:p w:rsidR="00000000" w:rsidDel="00000000" w:rsidP="00000000" w:rsidRDefault="00000000" w:rsidRPr="00000000" w14:paraId="000000CE">
      <w:pPr>
        <w:numPr>
          <w:ilvl w:val="0"/>
          <w:numId w:val="10"/>
        </w:numPr>
        <w:spacing w:after="0" w:line="240" w:lineRule="auto"/>
        <w:ind w:left="360" w:hanging="360"/>
        <w:jc w:val="both"/>
        <w:rPr/>
      </w:pPr>
      <w:r w:rsidDel="00000000" w:rsidR="00000000" w:rsidRPr="00000000">
        <w:rPr>
          <w:rtl w:val="0"/>
        </w:rPr>
        <w:t xml:space="preserve">Valutare fatti ed orientare i propri comportamenti in base ad un sistema di valori coerenti con i principi della Costituzione e con le carte internazionali dei diritti umani.</w:t>
      </w:r>
    </w:p>
    <w:p w:rsidR="00000000" w:rsidDel="00000000" w:rsidP="00000000" w:rsidRDefault="00000000" w:rsidRPr="00000000" w14:paraId="000000CF">
      <w:pPr>
        <w:numPr>
          <w:ilvl w:val="0"/>
          <w:numId w:val="10"/>
        </w:numPr>
        <w:spacing w:after="0" w:line="240" w:lineRule="auto"/>
        <w:ind w:left="360" w:hanging="360"/>
        <w:jc w:val="both"/>
        <w:rPr/>
      </w:pPr>
      <w:r w:rsidDel="00000000" w:rsidR="00000000" w:rsidRPr="00000000">
        <w:rPr>
          <w:rtl w:val="0"/>
        </w:rPr>
        <w:t xml:space="preserve">Utilizzare il patrimonio lessicale ed espressivo della lingua italiana secondo le esigenze comunicative nei vari contesti: sociali, culturali, scientifici, economici, tecnologici.</w:t>
      </w:r>
    </w:p>
    <w:p w:rsidR="00000000" w:rsidDel="00000000" w:rsidP="00000000" w:rsidRDefault="00000000" w:rsidRPr="00000000" w14:paraId="000000D0">
      <w:pPr>
        <w:numPr>
          <w:ilvl w:val="0"/>
          <w:numId w:val="10"/>
        </w:numPr>
        <w:spacing w:after="0" w:line="240" w:lineRule="auto"/>
        <w:ind w:left="360" w:hanging="360"/>
        <w:jc w:val="both"/>
        <w:rPr/>
      </w:pPr>
      <w:r w:rsidDel="00000000" w:rsidR="00000000" w:rsidRPr="00000000">
        <w:rPr>
          <w:rtl w:val="0"/>
        </w:rPr>
        <w:t xml:space="preserve">Stabilire collegamenti tra le tradizioni culturali locali, nazionali ed internazionali, sia in una prospettiva interculturale sia ai fini della mobilità di studio e di lavoro.</w:t>
      </w:r>
    </w:p>
    <w:p w:rsidR="00000000" w:rsidDel="00000000" w:rsidP="00000000" w:rsidRDefault="00000000" w:rsidRPr="00000000" w14:paraId="000000D1">
      <w:pPr>
        <w:numPr>
          <w:ilvl w:val="0"/>
          <w:numId w:val="10"/>
        </w:numPr>
        <w:spacing w:after="0" w:line="240" w:lineRule="auto"/>
        <w:ind w:left="360" w:hanging="360"/>
        <w:jc w:val="both"/>
        <w:rPr/>
      </w:pPr>
      <w:r w:rsidDel="00000000" w:rsidR="00000000" w:rsidRPr="00000000">
        <w:rPr>
          <w:rtl w:val="0"/>
        </w:rPr>
        <w:t xml:space="preserve">Utilizzare gli strumenti culturali e metodologici per porsi con atteggiamento razionale, critico e responsabile di fronte alla realtà, ai suoi fenomeni, ai suoi problemi, anche ai fini dell’apprendimento permanente.</w:t>
      </w:r>
    </w:p>
    <w:p w:rsidR="00000000" w:rsidDel="00000000" w:rsidP="00000000" w:rsidRDefault="00000000" w:rsidRPr="00000000" w14:paraId="000000D2">
      <w:pPr>
        <w:numPr>
          <w:ilvl w:val="0"/>
          <w:numId w:val="10"/>
        </w:numPr>
        <w:spacing w:after="0" w:line="240" w:lineRule="auto"/>
        <w:ind w:left="360" w:hanging="360"/>
        <w:jc w:val="both"/>
        <w:rPr/>
      </w:pPr>
      <w:r w:rsidDel="00000000" w:rsidR="00000000" w:rsidRPr="00000000">
        <w:rPr>
          <w:rtl w:val="0"/>
        </w:rPr>
        <w:t xml:space="preserve">Riconoscere gli aspetti geografici, ecologici, territoriali dell’ambiente naturale ed antropico, le connessioni con le strutture demografiche, economiche, sociali, culturali e le trasformazioni intervenute nel corso del tempo.</w:t>
      </w:r>
    </w:p>
    <w:p w:rsidR="00000000" w:rsidDel="00000000" w:rsidP="00000000" w:rsidRDefault="00000000" w:rsidRPr="00000000" w14:paraId="000000D3">
      <w:pPr>
        <w:numPr>
          <w:ilvl w:val="0"/>
          <w:numId w:val="10"/>
        </w:numPr>
        <w:spacing w:after="0" w:line="240" w:lineRule="auto"/>
        <w:ind w:left="360" w:hanging="360"/>
        <w:jc w:val="both"/>
        <w:rPr/>
      </w:pPr>
      <w:r w:rsidDel="00000000" w:rsidR="00000000" w:rsidRPr="00000000">
        <w:rPr>
          <w:rtl w:val="0"/>
        </w:rPr>
        <w:t xml:space="preserve">Riconoscere il valore e le potenzialità dei beni artistici e ambientali, per una loro corretta fruizione e valorizzazione.</w:t>
      </w:r>
    </w:p>
    <w:p w:rsidR="00000000" w:rsidDel="00000000" w:rsidP="00000000" w:rsidRDefault="00000000" w:rsidRPr="00000000" w14:paraId="000000D4">
      <w:pPr>
        <w:numPr>
          <w:ilvl w:val="0"/>
          <w:numId w:val="10"/>
        </w:numPr>
        <w:spacing w:after="0" w:line="240" w:lineRule="auto"/>
        <w:ind w:left="360" w:hanging="360"/>
        <w:jc w:val="both"/>
        <w:rPr/>
      </w:pPr>
      <w:r w:rsidDel="00000000" w:rsidR="00000000" w:rsidRPr="00000000">
        <w:rPr>
          <w:rtl w:val="0"/>
        </w:rPr>
        <w:t xml:space="preserve">Utilizzare e produrre strumenti di comunicazione visiva e multimediale, anche con riferimento alle strategie espressive e agli strumenti tecnici della comunicazione in rete.</w:t>
      </w:r>
    </w:p>
    <w:p w:rsidR="00000000" w:rsidDel="00000000" w:rsidP="00000000" w:rsidRDefault="00000000" w:rsidRPr="00000000" w14:paraId="000000D5">
      <w:pPr>
        <w:numPr>
          <w:ilvl w:val="0"/>
          <w:numId w:val="10"/>
        </w:numPr>
        <w:spacing w:after="0" w:line="240" w:lineRule="auto"/>
        <w:ind w:left="360" w:hanging="360"/>
        <w:jc w:val="both"/>
        <w:rPr/>
      </w:pPr>
      <w:r w:rsidDel="00000000" w:rsidR="00000000" w:rsidRPr="00000000">
        <w:rPr>
          <w:rtl w:val="0"/>
        </w:rPr>
        <w:t xml:space="preserve">Padroneggiare la lingua inglese e, ove prevista, un’altra lingua comunitaria per scopi comunicativi e utilizzare i linguaggi settoriali relativi ai percorsi di studio, per interagire in diversi ambiti e contesti professionali, al livello B2 del quadro comune europeo di riferimento per le lingue (QCER).</w:t>
      </w:r>
    </w:p>
    <w:p w:rsidR="00000000" w:rsidDel="00000000" w:rsidP="00000000" w:rsidRDefault="00000000" w:rsidRPr="00000000" w14:paraId="000000D6">
      <w:pPr>
        <w:numPr>
          <w:ilvl w:val="0"/>
          <w:numId w:val="10"/>
        </w:numPr>
        <w:spacing w:after="0" w:line="240" w:lineRule="auto"/>
        <w:ind w:left="360" w:hanging="360"/>
        <w:jc w:val="both"/>
        <w:rPr/>
      </w:pPr>
      <w:r w:rsidDel="00000000" w:rsidR="00000000" w:rsidRPr="00000000">
        <w:rPr>
          <w:rtl w:val="0"/>
        </w:rPr>
        <w:t xml:space="preserve">Riconoscere gli aspetti comunicativi, culturali e relazionali dell’espressività corporea e l’importanza che riveste la pratica dell’attività motorio-sportiva per il benessere individuale e collettivo.</w:t>
      </w:r>
    </w:p>
    <w:p w:rsidR="00000000" w:rsidDel="00000000" w:rsidP="00000000" w:rsidRDefault="00000000" w:rsidRPr="00000000" w14:paraId="000000D7">
      <w:pPr>
        <w:numPr>
          <w:ilvl w:val="0"/>
          <w:numId w:val="10"/>
        </w:numPr>
        <w:spacing w:after="0" w:line="240" w:lineRule="auto"/>
        <w:ind w:left="360" w:hanging="360"/>
        <w:jc w:val="both"/>
        <w:rPr/>
      </w:pPr>
      <w:r w:rsidDel="00000000" w:rsidR="00000000" w:rsidRPr="00000000">
        <w:rPr>
          <w:rtl w:val="0"/>
        </w:rPr>
        <w:t xml:space="preserve">Utilizzare il linguaggio e i metodi propri della matematica per organizzare e valutare adeguatamente informazioni qualitative e quantitative.</w:t>
      </w:r>
    </w:p>
    <w:p w:rsidR="00000000" w:rsidDel="00000000" w:rsidP="00000000" w:rsidRDefault="00000000" w:rsidRPr="00000000" w14:paraId="000000D8">
      <w:pPr>
        <w:numPr>
          <w:ilvl w:val="0"/>
          <w:numId w:val="10"/>
        </w:numPr>
        <w:spacing w:after="0" w:line="240" w:lineRule="auto"/>
        <w:ind w:left="360" w:hanging="360"/>
        <w:jc w:val="both"/>
        <w:rPr/>
      </w:pPr>
      <w:r w:rsidDel="00000000" w:rsidR="00000000" w:rsidRPr="00000000">
        <w:rPr>
          <w:rtl w:val="0"/>
        </w:rPr>
        <w:t xml:space="preserve">Utilizzare le strategie del pensiero razionale negli aspetti dialettici e algoritmici per affrontare situazioni problematiche, elaborando opportune soluzioni.</w:t>
      </w:r>
    </w:p>
    <w:p w:rsidR="00000000" w:rsidDel="00000000" w:rsidP="00000000" w:rsidRDefault="00000000" w:rsidRPr="00000000" w14:paraId="000000D9">
      <w:pPr>
        <w:numPr>
          <w:ilvl w:val="0"/>
          <w:numId w:val="10"/>
        </w:numPr>
        <w:spacing w:after="0" w:line="240" w:lineRule="auto"/>
        <w:ind w:left="360" w:hanging="360"/>
        <w:jc w:val="both"/>
        <w:rPr/>
      </w:pPr>
      <w:r w:rsidDel="00000000" w:rsidR="00000000" w:rsidRPr="00000000">
        <w:rPr>
          <w:rtl w:val="0"/>
        </w:rPr>
        <w:t xml:space="preserve">Utilizzare i concetti e i modelli delle scienze sperimentali per investigare fenomeni sociali e naturali e per interpretare dati.</w:t>
      </w:r>
    </w:p>
    <w:p w:rsidR="00000000" w:rsidDel="00000000" w:rsidP="00000000" w:rsidRDefault="00000000" w:rsidRPr="00000000" w14:paraId="000000DA">
      <w:pPr>
        <w:numPr>
          <w:ilvl w:val="0"/>
          <w:numId w:val="10"/>
        </w:numPr>
        <w:spacing w:after="0" w:line="240" w:lineRule="auto"/>
        <w:ind w:left="360" w:hanging="360"/>
        <w:jc w:val="both"/>
        <w:rPr/>
      </w:pPr>
      <w:r w:rsidDel="00000000" w:rsidR="00000000" w:rsidRPr="00000000">
        <w:rPr>
          <w:rtl w:val="0"/>
        </w:rPr>
        <w:t xml:space="preserve">Utilizzare le reti e gli strumenti informatici nelle attività di studio, ricerca e approfondimento disciplinare.</w:t>
      </w:r>
    </w:p>
    <w:p w:rsidR="00000000" w:rsidDel="00000000" w:rsidP="00000000" w:rsidRDefault="00000000" w:rsidRPr="00000000" w14:paraId="000000DB">
      <w:pPr>
        <w:numPr>
          <w:ilvl w:val="0"/>
          <w:numId w:val="10"/>
        </w:numPr>
        <w:spacing w:after="0" w:line="240" w:lineRule="auto"/>
        <w:ind w:left="360" w:hanging="360"/>
        <w:jc w:val="both"/>
        <w:rPr/>
      </w:pPr>
      <w:r w:rsidDel="00000000" w:rsidR="00000000" w:rsidRPr="00000000">
        <w:rPr>
          <w:rtl w:val="0"/>
        </w:rPr>
        <w:t xml:space="preserve">Analizzare il valore, i limiti e i rischi delle varie soluzioni tecniche per la vita sociale e culturale con particolare attenzione alla sicurezza nei luoghi di vita e di lavoro, alla tutela della persona, dell’ambiente e del territorio.</w:t>
      </w:r>
    </w:p>
    <w:p w:rsidR="00000000" w:rsidDel="00000000" w:rsidP="00000000" w:rsidRDefault="00000000" w:rsidRPr="00000000" w14:paraId="000000DC">
      <w:pPr>
        <w:numPr>
          <w:ilvl w:val="0"/>
          <w:numId w:val="10"/>
        </w:numPr>
        <w:spacing w:after="0" w:line="240" w:lineRule="auto"/>
        <w:ind w:left="360" w:hanging="360"/>
        <w:jc w:val="both"/>
        <w:rPr/>
      </w:pPr>
      <w:r w:rsidDel="00000000" w:rsidR="00000000" w:rsidRPr="00000000">
        <w:rPr>
          <w:rtl w:val="0"/>
        </w:rPr>
        <w:t xml:space="preserve">Correlare la conoscenza storica generale agli sviluppi delle scienze, delle tecnologie e delle tecniche negli specifici campi professionali di riferimento.</w:t>
      </w:r>
    </w:p>
    <w:p w:rsidR="00000000" w:rsidDel="00000000" w:rsidP="00000000" w:rsidRDefault="00000000" w:rsidRPr="00000000" w14:paraId="000000DD">
      <w:pPr>
        <w:numPr>
          <w:ilvl w:val="0"/>
          <w:numId w:val="10"/>
        </w:numPr>
        <w:spacing w:after="0" w:line="240" w:lineRule="auto"/>
        <w:ind w:left="360" w:hanging="360"/>
        <w:jc w:val="both"/>
        <w:rPr/>
      </w:pPr>
      <w:r w:rsidDel="00000000" w:rsidR="00000000" w:rsidRPr="00000000">
        <w:rPr>
          <w:rtl w:val="0"/>
        </w:rPr>
        <w:t xml:space="preserve">Identificare e applicare le metodologie e le tecniche della gestione per progetti.</w:t>
      </w:r>
    </w:p>
    <w:p w:rsidR="00000000" w:rsidDel="00000000" w:rsidP="00000000" w:rsidRDefault="00000000" w:rsidRPr="00000000" w14:paraId="000000DE">
      <w:pPr>
        <w:numPr>
          <w:ilvl w:val="0"/>
          <w:numId w:val="10"/>
        </w:numPr>
        <w:spacing w:after="0" w:line="240" w:lineRule="auto"/>
        <w:ind w:left="360" w:hanging="360"/>
        <w:jc w:val="both"/>
        <w:rPr/>
      </w:pPr>
      <w:r w:rsidDel="00000000" w:rsidR="00000000" w:rsidRPr="00000000">
        <w:rPr>
          <w:rtl w:val="0"/>
        </w:rPr>
        <w:t xml:space="preserve">Redigere relazioni tecniche e documentare le attività individuali e di gruppo relative a situazioni professionali.</w:t>
      </w:r>
    </w:p>
    <w:p w:rsidR="00000000" w:rsidDel="00000000" w:rsidP="00000000" w:rsidRDefault="00000000" w:rsidRPr="00000000" w14:paraId="000000DF">
      <w:pPr>
        <w:numPr>
          <w:ilvl w:val="0"/>
          <w:numId w:val="10"/>
        </w:numPr>
        <w:spacing w:after="0" w:line="240" w:lineRule="auto"/>
        <w:ind w:left="360" w:hanging="360"/>
        <w:jc w:val="both"/>
        <w:rPr/>
      </w:pPr>
      <w:r w:rsidDel="00000000" w:rsidR="00000000" w:rsidRPr="00000000">
        <w:rPr>
          <w:rtl w:val="0"/>
        </w:rPr>
        <w:t xml:space="preserve">Individuare e utilizzare gli strumenti di comunicazione e di team working più appropriati per intervenire nei contesti organizzativi e professionali di riferimento.</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2"/>
        <w:numPr>
          <w:ilvl w:val="1"/>
          <w:numId w:val="19"/>
        </w:numPr>
        <w:ind w:left="576" w:hanging="576"/>
        <w:rPr/>
      </w:pPr>
      <w:bookmarkStart w:colFirst="0" w:colLast="0" w:name="_heading=h.1t3h5sf" w:id="7"/>
      <w:bookmarkEnd w:id="7"/>
      <w:r w:rsidDel="00000000" w:rsidR="00000000" w:rsidRPr="00000000">
        <w:rPr>
          <w:rtl w:val="0"/>
        </w:rPr>
        <w:t xml:space="preserve">Risultati di apprendimento caratteristici dell’indirizzo A.F.M. – articolazione “Relazioni internazionali per il marketing”</w:t>
      </w:r>
    </w:p>
    <w:p w:rsidR="00000000" w:rsidDel="00000000" w:rsidP="00000000" w:rsidRDefault="00000000" w:rsidRPr="00000000" w14:paraId="000000E2">
      <w:pPr>
        <w:jc w:val="both"/>
        <w:rPr/>
      </w:pPr>
      <w:r w:rsidDel="00000000" w:rsidR="00000000" w:rsidRPr="00000000">
        <w:rPr>
          <w:rtl w:val="0"/>
        </w:rPr>
        <w:t xml:space="preserve">Nell’articolazione </w:t>
      </w:r>
      <w:r w:rsidDel="00000000" w:rsidR="00000000" w:rsidRPr="00000000">
        <w:rPr>
          <w:i w:val="1"/>
          <w:rtl w:val="0"/>
        </w:rPr>
        <w:t xml:space="preserve">“Relazioni internazionali per il marketing”</w:t>
      </w:r>
      <w:r w:rsidDel="00000000" w:rsidR="00000000" w:rsidRPr="00000000">
        <w:rPr>
          <w:rtl w:val="0"/>
        </w:rPr>
        <w:t xml:space="preserve">, il profilo si caratterizza per il riferimento sia all’ambito della comunicazione aziendale con l’utilizzo di tre lingue straniere e appropriati strumenti tecnici sia alla collaborazione nella gestione dei rapporti aziendali nazionali e internazionali riguardanti differenti realtà geo-politiche e vari contesti lavorativi.</w:t>
      </w:r>
    </w:p>
    <w:p w:rsidR="00000000" w:rsidDel="00000000" w:rsidP="00000000" w:rsidRDefault="00000000" w:rsidRPr="00000000" w14:paraId="000000E3">
      <w:pPr>
        <w:jc w:val="both"/>
        <w:rPr/>
      </w:pPr>
      <w:r w:rsidDel="00000000" w:rsidR="00000000" w:rsidRPr="00000000">
        <w:rPr>
          <w:b w:val="1"/>
          <w:rtl w:val="0"/>
        </w:rPr>
        <w:t xml:space="preserve"> </w:t>
      </w:r>
      <w:r w:rsidDel="00000000" w:rsidR="00000000" w:rsidRPr="00000000">
        <w:rPr>
          <w:rtl w:val="0"/>
        </w:rPr>
        <w:t xml:space="preserve">A conclusione del percorso quinquennale, il Diplomato </w:t>
      </w:r>
      <w:r w:rsidDel="00000000" w:rsidR="00000000" w:rsidRPr="00000000">
        <w:rPr>
          <w:b w:val="1"/>
          <w:rtl w:val="0"/>
        </w:rPr>
        <w:t xml:space="preserve">nell’indirizzo “Amministrazione, Finanza e Marketing”</w:t>
      </w:r>
      <w:r w:rsidDel="00000000" w:rsidR="00000000" w:rsidRPr="00000000">
        <w:rPr>
          <w:rtl w:val="0"/>
        </w:rPr>
        <w:t xml:space="preserve"> articolazione “Relazioni internazionali per il marketing” consegue i risultati di apprendimento precedentemente descritti di seguito specificati in termini di </w:t>
      </w:r>
      <w:r w:rsidDel="00000000" w:rsidR="00000000" w:rsidRPr="00000000">
        <w:rPr>
          <w:b w:val="1"/>
          <w:rtl w:val="0"/>
        </w:rPr>
        <w:t xml:space="preserve">competenze</w:t>
      </w:r>
      <w:r w:rsidDel="00000000" w:rsidR="00000000" w:rsidRPr="00000000">
        <w:rPr>
          <w:rtl w:val="0"/>
        </w:rPr>
        <w:t xml:space="preserve">:</w:t>
      </w:r>
    </w:p>
    <w:p w:rsidR="00000000" w:rsidDel="00000000" w:rsidP="00000000" w:rsidRDefault="00000000" w:rsidRPr="00000000" w14:paraId="000000E4">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Riconoscere e interpretare:</w:t>
      </w:r>
    </w:p>
    <w:p w:rsidR="00000000" w:rsidDel="00000000" w:rsidP="00000000" w:rsidRDefault="00000000" w:rsidRPr="00000000" w14:paraId="000000E5">
      <w:pPr>
        <w:numPr>
          <w:ilvl w:val="1"/>
          <w:numId w:val="6"/>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le tendenze dei mercati locali, nazionali e globali anche per coglierne le ripercussioni in un dato contesto;</w:t>
      </w:r>
    </w:p>
    <w:p w:rsidR="00000000" w:rsidDel="00000000" w:rsidP="00000000" w:rsidRDefault="00000000" w:rsidRPr="00000000" w14:paraId="000000E6">
      <w:pPr>
        <w:numPr>
          <w:ilvl w:val="1"/>
          <w:numId w:val="6"/>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i macrofenomeni economici nazionali e internazionali per connetterli alla specificità di un’azienda;</w:t>
      </w:r>
    </w:p>
    <w:p w:rsidR="00000000" w:rsidDel="00000000" w:rsidP="00000000" w:rsidRDefault="00000000" w:rsidRPr="00000000" w14:paraId="000000E7">
      <w:pPr>
        <w:numPr>
          <w:ilvl w:val="1"/>
          <w:numId w:val="6"/>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color w:val="000000"/>
          <w:rtl w:val="0"/>
        </w:rPr>
        <w:t xml:space="preserve">i cambiamenti dei sistemi economici nella dimensione diacronica attraverso il confronto fra epoche storiche e nella dimensione sincronica attraverso il confronto fra aree geografiche e culture diverse.</w:t>
      </w:r>
    </w:p>
    <w:p w:rsidR="00000000" w:rsidDel="00000000" w:rsidP="00000000" w:rsidRDefault="00000000" w:rsidRPr="00000000" w14:paraId="000000E8">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Individuare e accedere alla normativa pubblicistica, civilistica e fiscale con particolare riferimento alle attività aziendali.</w:t>
      </w:r>
    </w:p>
    <w:p w:rsidR="00000000" w:rsidDel="00000000" w:rsidP="00000000" w:rsidRDefault="00000000" w:rsidRPr="00000000" w14:paraId="000000E9">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Interpretare i sistemi aziendali nei loro modelli, processi e flussi informativi con riferimento alle differenti tipologie di imprese.</w:t>
      </w:r>
    </w:p>
    <w:p w:rsidR="00000000" w:rsidDel="00000000" w:rsidP="00000000" w:rsidRDefault="00000000" w:rsidRPr="00000000" w14:paraId="000000EA">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Riconoscere i diversi modelli organizzativi aziendali, documentare le procedure e ricercare soluzioni efficaci rispetto a situazioni date.</w:t>
      </w:r>
    </w:p>
    <w:p w:rsidR="00000000" w:rsidDel="00000000" w:rsidP="00000000" w:rsidRDefault="00000000" w:rsidRPr="00000000" w14:paraId="000000EB">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Individuare le caratteristiche del mercato del lavoro e collaborare alla gestione delle risorse umane.</w:t>
      </w:r>
    </w:p>
    <w:p w:rsidR="00000000" w:rsidDel="00000000" w:rsidP="00000000" w:rsidRDefault="00000000" w:rsidRPr="00000000" w14:paraId="000000EC">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Gestire il sistema delle rilevazioni aziendali con l’ausilio di programmi di contabilità integrata.</w:t>
      </w:r>
    </w:p>
    <w:p w:rsidR="00000000" w:rsidDel="00000000" w:rsidP="00000000" w:rsidRDefault="00000000" w:rsidRPr="00000000" w14:paraId="000000ED">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Applicare i principi e gli strumenti della programmazione e del controllo di gestione, analizzandone i risultati.</w:t>
      </w:r>
    </w:p>
    <w:p w:rsidR="00000000" w:rsidDel="00000000" w:rsidP="00000000" w:rsidRDefault="00000000" w:rsidRPr="00000000" w14:paraId="000000EE">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Inquadrare l’attività di marketing nel ciclo di vita dell’azienda e realizzare applicazioni con riferimento a specifici contesti e diverse politiche di mercato.</w:t>
      </w:r>
    </w:p>
    <w:p w:rsidR="00000000" w:rsidDel="00000000" w:rsidP="00000000" w:rsidRDefault="00000000" w:rsidRPr="00000000" w14:paraId="000000EF">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Orientarsi nel mercato dei prodotti assicurativo-finanziari, anche per collaborare nella ricerca di soluzioni economicamente vantaggiose.</w:t>
      </w:r>
    </w:p>
    <w:p w:rsidR="00000000" w:rsidDel="00000000" w:rsidP="00000000" w:rsidRDefault="00000000" w:rsidRPr="00000000" w14:paraId="000000F0">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Utilizzare i sistemi informativi aziendali e gli strumenti di comunicazione integrata d’impresa, per realizzare attività comunicative con riferimento a differenti contesti.</w:t>
      </w:r>
    </w:p>
    <w:p w:rsidR="00000000" w:rsidDel="00000000" w:rsidP="00000000" w:rsidRDefault="00000000" w:rsidRPr="00000000" w14:paraId="000000F1">
      <w:pPr>
        <w:numPr>
          <w:ilvl w:val="0"/>
          <w:numId w:val="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Analizzare e produrre i documenti relativi alla rendicontazione sociale e ambientale, alla luce dei criteri sulla responsabilità sociale d’impresa.</w:t>
      </w:r>
    </w:p>
    <w:p w:rsidR="00000000" w:rsidDel="00000000" w:rsidP="00000000" w:rsidRDefault="00000000" w:rsidRPr="00000000" w14:paraId="000000F2">
      <w:pPr>
        <w:pStyle w:val="Heading1"/>
        <w:numPr>
          <w:ilvl w:val="0"/>
          <w:numId w:val="19"/>
        </w:numPr>
        <w:ind w:left="432" w:hanging="432"/>
        <w:rPr/>
      </w:pPr>
      <w:bookmarkStart w:colFirst="0" w:colLast="0" w:name="_heading=h.4d34og8" w:id="8"/>
      <w:bookmarkEnd w:id="8"/>
      <w:r w:rsidDel="00000000" w:rsidR="00000000" w:rsidRPr="00000000">
        <w:rPr>
          <w:rtl w:val="0"/>
        </w:rPr>
        <w:t xml:space="preserve">Obiettivi formativi PTOF</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0" w:line="360" w:lineRule="auto"/>
        <w:ind w:left="-1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Gli obiettivi formativi individuati come prioritari nel PTOF di Istituto sono:</w:t>
      </w:r>
    </w:p>
    <w:p w:rsidR="00000000" w:rsidDel="00000000" w:rsidP="00000000" w:rsidRDefault="00000000" w:rsidRPr="00000000" w14:paraId="000000F4">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costruire la scuola come comunità di vita, di conoscenza, di studio, di lavoro e di accoglienza;</w:t>
      </w:r>
    </w:p>
    <w:p w:rsidR="00000000" w:rsidDel="00000000" w:rsidP="00000000" w:rsidRDefault="00000000" w:rsidRPr="00000000" w14:paraId="000000F5">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sviluppare 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rsidR="00000000" w:rsidDel="00000000" w:rsidP="00000000" w:rsidRDefault="00000000" w:rsidRPr="00000000" w14:paraId="000000F6">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sviluppare comportamenti responsabili ispirati alla conoscenza e al rispetto della legalità, della sostenibilità ambientale, dei beni paesaggistici, del patrimonio e delle attività culturali;</w:t>
      </w:r>
    </w:p>
    <w:p w:rsidR="00000000" w:rsidDel="00000000" w:rsidP="00000000" w:rsidRDefault="00000000" w:rsidRPr="00000000" w14:paraId="000000F7">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potenziare le discipline motorie e sviluppare comportamenti ispirati a uno stile di vita sano, con particolare riferimento all'alimentazione, all'educazione fisica e allo sport, e attenzione alla tutela del diritto allo studio degli studenti praticanti attività sportiva agonistica;</w:t>
      </w:r>
    </w:p>
    <w:p w:rsidR="00000000" w:rsidDel="00000000" w:rsidP="00000000" w:rsidRDefault="00000000" w:rsidRPr="00000000" w14:paraId="000000F8">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educare all'utilizzo critico e consapevole dei social network e dei media;</w:t>
      </w:r>
    </w:p>
    <w:p w:rsidR="00000000" w:rsidDel="00000000" w:rsidP="00000000" w:rsidRDefault="00000000" w:rsidRPr="00000000" w14:paraId="000000F9">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prevenire  ogni forma di discriminazione e del bullismo, anche informatico;</w:t>
      </w:r>
    </w:p>
    <w:p w:rsidR="00000000" w:rsidDel="00000000" w:rsidP="00000000" w:rsidRDefault="00000000" w:rsidRPr="00000000" w14:paraId="000000FA">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valorizzare e potenziare le competenze linguistiche nonché quelle matematico-logiche e scientifiche;</w:t>
      </w:r>
    </w:p>
    <w:p w:rsidR="00000000" w:rsidDel="00000000" w:rsidP="00000000" w:rsidRDefault="00000000" w:rsidRPr="00000000" w14:paraId="000000FB">
      <w:pPr>
        <w:numPr>
          <w:ilvl w:val="0"/>
          <w:numId w:val="11"/>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sviluppare le competenze digitali degli studenti.</w:t>
      </w:r>
    </w:p>
    <w:p w:rsidR="00000000" w:rsidDel="00000000" w:rsidP="00000000" w:rsidRDefault="00000000" w:rsidRPr="00000000" w14:paraId="000000FC">
      <w:pPr>
        <w:pStyle w:val="Heading1"/>
        <w:numPr>
          <w:ilvl w:val="0"/>
          <w:numId w:val="19"/>
        </w:numPr>
        <w:ind w:left="432" w:hanging="432"/>
        <w:rPr>
          <w:rFonts w:ascii="Calibri" w:cs="Calibri" w:eastAsia="Calibri" w:hAnsi="Calibri"/>
          <w:sz w:val="22"/>
          <w:szCs w:val="22"/>
        </w:rPr>
      </w:pPr>
      <w:bookmarkStart w:colFirst="0" w:colLast="0" w:name="_heading=h.2s8eyo1" w:id="9"/>
      <w:bookmarkEnd w:id="9"/>
      <w:r w:rsidDel="00000000" w:rsidR="00000000" w:rsidRPr="00000000">
        <w:rPr>
          <w:rFonts w:ascii="Calibri" w:cs="Calibri" w:eastAsia="Calibri" w:hAnsi="Calibri"/>
          <w:sz w:val="22"/>
          <w:szCs w:val="22"/>
          <w:rtl w:val="0"/>
        </w:rPr>
        <w:t xml:space="preserve">Il Percorso formativo realizzato</w:t>
      </w:r>
    </w:p>
    <w:p w:rsidR="00000000" w:rsidDel="00000000" w:rsidP="00000000" w:rsidRDefault="00000000" w:rsidRPr="00000000" w14:paraId="000000FD">
      <w:pPr>
        <w:pStyle w:val="Heading2"/>
        <w:numPr>
          <w:ilvl w:val="1"/>
          <w:numId w:val="19"/>
        </w:numPr>
        <w:ind w:left="576" w:hanging="576"/>
        <w:rPr>
          <w:rFonts w:ascii="Calibri" w:cs="Calibri" w:eastAsia="Calibri" w:hAnsi="Calibri"/>
          <w:sz w:val="22"/>
          <w:szCs w:val="22"/>
        </w:rPr>
      </w:pPr>
      <w:bookmarkStart w:colFirst="0" w:colLast="0" w:name="_heading=h.17dp8vu" w:id="10"/>
      <w:bookmarkEnd w:id="10"/>
      <w:r w:rsidDel="00000000" w:rsidR="00000000" w:rsidRPr="00000000">
        <w:rPr>
          <w:rFonts w:ascii="Calibri" w:cs="Calibri" w:eastAsia="Calibri" w:hAnsi="Calibri"/>
          <w:sz w:val="22"/>
          <w:szCs w:val="22"/>
          <w:rtl w:val="0"/>
        </w:rPr>
        <w:t xml:space="preserve">Orientamenti metodologici e organizzativi comuni</w:t>
      </w:r>
    </w:p>
    <w:p w:rsidR="00000000" w:rsidDel="00000000" w:rsidP="00000000" w:rsidRDefault="00000000" w:rsidRPr="00000000" w14:paraId="000000F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Per raggiungere i risultati previsti dal profilo culturale, educativo e professionale sono stati valorizzati:</w:t>
      </w:r>
    </w:p>
    <w:p w:rsidR="00000000" w:rsidDel="00000000" w:rsidP="00000000" w:rsidRDefault="00000000" w:rsidRPr="00000000" w14:paraId="000000FF">
      <w:pPr>
        <w:numPr>
          <w:ilvl w:val="0"/>
          <w:numId w:val="14"/>
        </w:num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il pensiero operativo;</w:t>
      </w:r>
    </w:p>
    <w:p w:rsidR="00000000" w:rsidDel="00000000" w:rsidP="00000000" w:rsidRDefault="00000000" w:rsidRPr="00000000" w14:paraId="00000100">
      <w:pPr>
        <w:numPr>
          <w:ilvl w:val="0"/>
          <w:numId w:val="14"/>
        </w:num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l’analisi e la risoluzione di problemi;</w:t>
      </w:r>
    </w:p>
    <w:p w:rsidR="00000000" w:rsidDel="00000000" w:rsidP="00000000" w:rsidRDefault="00000000" w:rsidRPr="00000000" w14:paraId="00000101">
      <w:pPr>
        <w:numPr>
          <w:ilvl w:val="0"/>
          <w:numId w:val="14"/>
        </w:num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il lavoro cooperativo per progetti;  </w:t>
      </w:r>
    </w:p>
    <w:p w:rsidR="00000000" w:rsidDel="00000000" w:rsidP="00000000" w:rsidRDefault="00000000" w:rsidRPr="00000000" w14:paraId="00000102">
      <w:pPr>
        <w:numPr>
          <w:ilvl w:val="0"/>
          <w:numId w:val="14"/>
        </w:num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l’uso di modelli di simulazione e di linguaggi specifici.</w:t>
      </w:r>
    </w:p>
    <w:p w:rsidR="00000000" w:rsidDel="00000000" w:rsidP="00000000" w:rsidRDefault="00000000" w:rsidRPr="00000000" w14:paraId="00000103">
      <w:pPr>
        <w:spacing w:after="0" w:lineRule="auto"/>
        <w:rPr>
          <w:rFonts w:ascii="Calibri" w:cs="Calibri" w:eastAsia="Calibri" w:hAnsi="Calibri"/>
        </w:rPr>
      </w:pPr>
      <w:r w:rsidDel="00000000" w:rsidR="00000000" w:rsidRPr="00000000">
        <w:rPr>
          <w:rFonts w:ascii="Calibri" w:cs="Calibri" w:eastAsia="Calibri" w:hAnsi="Calibri"/>
          <w:rtl w:val="0"/>
        </w:rPr>
        <w:t xml:space="preserve">Gli </w:t>
      </w:r>
      <w:r w:rsidDel="00000000" w:rsidR="00000000" w:rsidRPr="00000000">
        <w:rPr>
          <w:rFonts w:ascii="Calibri" w:cs="Calibri" w:eastAsia="Calibri" w:hAnsi="Calibri"/>
          <w:b w:val="1"/>
          <w:rtl w:val="0"/>
        </w:rPr>
        <w:t xml:space="preserve">ambienti</w:t>
      </w:r>
      <w:r w:rsidDel="00000000" w:rsidR="00000000" w:rsidRPr="00000000">
        <w:rPr>
          <w:rFonts w:ascii="Calibri" w:cs="Calibri" w:eastAsia="Calibri" w:hAnsi="Calibri"/>
          <w:rtl w:val="0"/>
        </w:rPr>
        <w:t xml:space="preserve"> utilizzati per le attività didattiche sono stati:</w:t>
      </w:r>
    </w:p>
    <w:p w:rsidR="00000000" w:rsidDel="00000000" w:rsidP="00000000" w:rsidRDefault="00000000" w:rsidRPr="00000000" w14:paraId="00000104">
      <w:pPr>
        <w:numPr>
          <w:ilvl w:val="0"/>
          <w:numId w:val="8"/>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l’aula</w:t>
      </w:r>
    </w:p>
    <w:p w:rsidR="00000000" w:rsidDel="00000000" w:rsidP="00000000" w:rsidRDefault="00000000" w:rsidRPr="00000000" w14:paraId="00000105">
      <w:pPr>
        <w:numPr>
          <w:ilvl w:val="0"/>
          <w:numId w:val="8"/>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 laboratori (quello linguistico, informatico ed economico)</w:t>
      </w:r>
    </w:p>
    <w:p w:rsidR="00000000" w:rsidDel="00000000" w:rsidP="00000000" w:rsidRDefault="00000000" w:rsidRPr="00000000" w14:paraId="00000106">
      <w:pPr>
        <w:numPr>
          <w:ilvl w:val="0"/>
          <w:numId w:val="8"/>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 palestra</w:t>
      </w:r>
    </w:p>
    <w:p w:rsidR="00000000" w:rsidDel="00000000" w:rsidP="00000000" w:rsidRDefault="00000000" w:rsidRPr="00000000" w14:paraId="00000107">
      <w:pPr>
        <w:numPr>
          <w:ilvl w:val="0"/>
          <w:numId w:val="8"/>
        </w:numPr>
        <w:spacing w:after="0" w:line="240" w:lineRule="auto"/>
        <w:ind w:left="720" w:hanging="360"/>
        <w:rPr>
          <w:rFonts w:ascii="Calibri" w:cs="Calibri" w:eastAsia="Calibri" w:hAnsi="Calibri"/>
        </w:rPr>
      </w:pPr>
      <w:bookmarkStart w:colFirst="0" w:colLast="0" w:name="_heading=h.3rdcrjn" w:id="11"/>
      <w:bookmarkEnd w:id="11"/>
      <w:r w:rsidDel="00000000" w:rsidR="00000000" w:rsidRPr="00000000">
        <w:rPr>
          <w:rFonts w:ascii="Calibri" w:cs="Calibri" w:eastAsia="Calibri" w:hAnsi="Calibri"/>
          <w:rtl w:val="0"/>
        </w:rPr>
        <w:t xml:space="preserve">la biblioteca.</w:t>
      </w:r>
    </w:p>
    <w:p w:rsidR="00000000" w:rsidDel="00000000" w:rsidP="00000000" w:rsidRDefault="00000000" w:rsidRPr="00000000" w14:paraId="00000108">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9">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Sono stati utilizzati i seguenti </w:t>
      </w:r>
      <w:r w:rsidDel="00000000" w:rsidR="00000000" w:rsidRPr="00000000">
        <w:rPr>
          <w:rFonts w:ascii="Calibri" w:cs="Calibri" w:eastAsia="Calibri" w:hAnsi="Calibri"/>
          <w:b w:val="1"/>
          <w:rtl w:val="0"/>
        </w:rPr>
        <w:t xml:space="preserve">strumenti</w:t>
      </w:r>
      <w:r w:rsidDel="00000000" w:rsidR="00000000" w:rsidRPr="00000000">
        <w:rPr>
          <w:rFonts w:ascii="Calibri" w:cs="Calibri" w:eastAsia="Calibri" w:hAnsi="Calibri"/>
          <w:rtl w:val="0"/>
        </w:rPr>
        <w:t xml:space="preserve">:</w:t>
      </w:r>
    </w:p>
    <w:p w:rsidR="00000000" w:rsidDel="00000000" w:rsidP="00000000" w:rsidRDefault="00000000" w:rsidRPr="00000000" w14:paraId="0000010A">
      <w:pPr>
        <w:numPr>
          <w:ilvl w:val="0"/>
          <w:numId w:val="4"/>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libri di testo</w:t>
      </w:r>
    </w:p>
    <w:p w:rsidR="00000000" w:rsidDel="00000000" w:rsidP="00000000" w:rsidRDefault="00000000" w:rsidRPr="00000000" w14:paraId="0000010B">
      <w:pPr>
        <w:numPr>
          <w:ilvl w:val="0"/>
          <w:numId w:val="4"/>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risorse digitali</w:t>
      </w:r>
    </w:p>
    <w:p w:rsidR="00000000" w:rsidDel="00000000" w:rsidP="00000000" w:rsidRDefault="00000000" w:rsidRPr="00000000" w14:paraId="0000010C">
      <w:pPr>
        <w:numPr>
          <w:ilvl w:val="0"/>
          <w:numId w:val="4"/>
        </w:numPr>
        <w:spacing w:after="0" w:line="240" w:lineRule="auto"/>
        <w:ind w:left="720" w:hanging="360"/>
        <w:jc w:val="both"/>
        <w:rPr/>
      </w:pPr>
      <w:r w:rsidDel="00000000" w:rsidR="00000000" w:rsidRPr="00000000">
        <w:rPr>
          <w:rFonts w:ascii="Times New Roman" w:cs="Times New Roman" w:eastAsia="Times New Roman" w:hAnsi="Times New Roman"/>
          <w:rtl w:val="0"/>
        </w:rPr>
        <w:t xml:space="preserve">dispense</w:t>
      </w:r>
      <w:r w:rsidDel="00000000" w:rsidR="00000000" w:rsidRPr="00000000">
        <w:rPr>
          <w:rtl w:val="0"/>
        </w:rPr>
      </w:r>
    </w:p>
    <w:p w:rsidR="00000000" w:rsidDel="00000000" w:rsidP="00000000" w:rsidRDefault="00000000" w:rsidRPr="00000000" w14:paraId="0000010D">
      <w:pPr>
        <w:numPr>
          <w:ilvl w:val="0"/>
          <w:numId w:val="4"/>
        </w:numPr>
        <w:spacing w:after="0" w:line="240" w:lineRule="auto"/>
        <w:ind w:left="720" w:hanging="360"/>
        <w:jc w:val="both"/>
        <w:rPr/>
      </w:pPr>
      <w:r w:rsidDel="00000000" w:rsidR="00000000" w:rsidRPr="00000000">
        <w:rPr>
          <w:rFonts w:ascii="Times New Roman" w:cs="Times New Roman" w:eastAsia="Times New Roman" w:hAnsi="Times New Roman"/>
          <w:rtl w:val="0"/>
        </w:rPr>
        <w:t xml:space="preserve">mappe concettuali</w:t>
      </w:r>
      <w:r w:rsidDel="00000000" w:rsidR="00000000" w:rsidRPr="00000000">
        <w:rPr>
          <w:rtl w:val="0"/>
        </w:rPr>
      </w:r>
    </w:p>
    <w:p w:rsidR="00000000" w:rsidDel="00000000" w:rsidP="00000000" w:rsidRDefault="00000000" w:rsidRPr="00000000" w14:paraId="0000010E">
      <w:pPr>
        <w:spacing w:after="0"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0F">
      <w:pPr>
        <w:spacing w:after="0" w:lineRule="auto"/>
        <w:jc w:val="both"/>
        <w:rPr/>
      </w:pPr>
      <w:r w:rsidDel="00000000" w:rsidR="00000000" w:rsidRPr="00000000">
        <w:rPr>
          <w:rFonts w:ascii="Times New Roman" w:cs="Times New Roman" w:eastAsia="Times New Roman" w:hAnsi="Times New Roman"/>
          <w:rtl w:val="0"/>
        </w:rPr>
        <w:t xml:space="preserve">Sono state utilizzate principalmente le seguenti </w:t>
      </w:r>
      <w:r w:rsidDel="00000000" w:rsidR="00000000" w:rsidRPr="00000000">
        <w:rPr>
          <w:rFonts w:ascii="Times New Roman" w:cs="Times New Roman" w:eastAsia="Times New Roman" w:hAnsi="Times New Roman"/>
          <w:b w:val="1"/>
          <w:rtl w:val="0"/>
        </w:rPr>
        <w:t xml:space="preserve">metodologie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0">
      <w:pPr>
        <w:numPr>
          <w:ilvl w:val="0"/>
          <w:numId w:val="16"/>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lezione dialogata</w:t>
      </w:r>
      <w:r w:rsidDel="00000000" w:rsidR="00000000" w:rsidRPr="00000000">
        <w:rPr>
          <w:rtl w:val="0"/>
        </w:rPr>
      </w:r>
    </w:p>
    <w:p w:rsidR="00000000" w:rsidDel="00000000" w:rsidP="00000000" w:rsidRDefault="00000000" w:rsidRPr="00000000" w14:paraId="00000111">
      <w:pPr>
        <w:numPr>
          <w:ilvl w:val="0"/>
          <w:numId w:val="16"/>
        </w:numPr>
        <w:spacing w:after="0" w:line="240" w:lineRule="auto"/>
        <w:ind w:left="720" w:hanging="360"/>
        <w:jc w:val="both"/>
        <w:rPr/>
      </w:pPr>
      <w:r w:rsidDel="00000000" w:rsidR="00000000" w:rsidRPr="00000000">
        <w:rPr>
          <w:rFonts w:ascii="Times New Roman" w:cs="Times New Roman" w:eastAsia="Times New Roman" w:hAnsi="Times New Roman"/>
          <w:rtl w:val="0"/>
        </w:rPr>
        <w:t xml:space="preserve">lezione frontale</w:t>
      </w:r>
      <w:r w:rsidDel="00000000" w:rsidR="00000000" w:rsidRPr="00000000">
        <w:rPr>
          <w:rtl w:val="0"/>
        </w:rPr>
      </w:r>
    </w:p>
    <w:p w:rsidR="00000000" w:rsidDel="00000000" w:rsidP="00000000" w:rsidRDefault="00000000" w:rsidRPr="00000000" w14:paraId="00000112">
      <w:pPr>
        <w:numPr>
          <w:ilvl w:val="0"/>
          <w:numId w:val="16"/>
        </w:numPr>
        <w:spacing w:after="0" w:line="240" w:lineRule="auto"/>
        <w:ind w:left="720" w:hanging="360"/>
        <w:jc w:val="both"/>
        <w:rPr/>
      </w:pPr>
      <w:r w:rsidDel="00000000" w:rsidR="00000000" w:rsidRPr="00000000">
        <w:rPr>
          <w:rFonts w:ascii="Times New Roman" w:cs="Times New Roman" w:eastAsia="Times New Roman" w:hAnsi="Times New Roman"/>
          <w:rtl w:val="0"/>
        </w:rPr>
        <w:t xml:space="preserve">risoluzione di problemi</w:t>
      </w:r>
      <w:r w:rsidDel="00000000" w:rsidR="00000000" w:rsidRPr="00000000">
        <w:rPr>
          <w:rtl w:val="0"/>
        </w:rPr>
      </w:r>
    </w:p>
    <w:p w:rsidR="00000000" w:rsidDel="00000000" w:rsidP="00000000" w:rsidRDefault="00000000" w:rsidRPr="00000000" w14:paraId="00000113">
      <w:pPr>
        <w:numPr>
          <w:ilvl w:val="0"/>
          <w:numId w:val="16"/>
        </w:numPr>
        <w:spacing w:after="0" w:line="240" w:lineRule="auto"/>
        <w:ind w:left="720" w:hanging="360"/>
        <w:jc w:val="both"/>
        <w:rPr/>
      </w:pPr>
      <w:r w:rsidDel="00000000" w:rsidR="00000000" w:rsidRPr="00000000">
        <w:rPr>
          <w:rFonts w:ascii="Times New Roman" w:cs="Times New Roman" w:eastAsia="Times New Roman" w:hAnsi="Times New Roman"/>
          <w:rtl w:val="0"/>
        </w:rPr>
        <w:t xml:space="preserve">didattica laboratoriale</w:t>
      </w:r>
      <w:r w:rsidDel="00000000" w:rsidR="00000000" w:rsidRPr="00000000">
        <w:rPr>
          <w:rtl w:val="0"/>
        </w:rPr>
      </w:r>
    </w:p>
    <w:p w:rsidR="00000000" w:rsidDel="00000000" w:rsidP="00000000" w:rsidRDefault="00000000" w:rsidRPr="00000000" w14:paraId="00000114">
      <w:pPr>
        <w:numPr>
          <w:ilvl w:val="0"/>
          <w:numId w:val="16"/>
        </w:numPr>
        <w:spacing w:after="0" w:line="240" w:lineRule="auto"/>
        <w:ind w:left="720" w:hanging="360"/>
        <w:jc w:val="both"/>
        <w:rPr/>
      </w:pPr>
      <w:r w:rsidDel="00000000" w:rsidR="00000000" w:rsidRPr="00000000">
        <w:rPr>
          <w:rFonts w:ascii="Times New Roman" w:cs="Times New Roman" w:eastAsia="Times New Roman" w:hAnsi="Times New Roman"/>
          <w:rtl w:val="0"/>
        </w:rPr>
        <w:t xml:space="preserve">apprendimento cooperativo</w:t>
      </w:r>
      <w:r w:rsidDel="00000000" w:rsidR="00000000" w:rsidRPr="00000000">
        <w:rPr>
          <w:rtl w:val="0"/>
        </w:rPr>
      </w:r>
    </w:p>
    <w:p w:rsidR="00000000" w:rsidDel="00000000" w:rsidP="00000000" w:rsidRDefault="00000000" w:rsidRPr="00000000" w14:paraId="00000115">
      <w:pPr>
        <w:spacing w:after="0" w:lineRule="auto"/>
        <w:ind w:left="72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16">
      <w:pPr>
        <w:pStyle w:val="Heading2"/>
        <w:numPr>
          <w:ilvl w:val="1"/>
          <w:numId w:val="19"/>
        </w:numPr>
        <w:ind w:left="576" w:hanging="576"/>
        <w:rPr/>
      </w:pPr>
      <w:bookmarkStart w:colFirst="0" w:colLast="0" w:name="_heading=h.26in1rg" w:id="12"/>
      <w:bookmarkEnd w:id="12"/>
      <w:r w:rsidDel="00000000" w:rsidR="00000000" w:rsidRPr="00000000">
        <w:rPr>
          <w:rtl w:val="0"/>
        </w:rPr>
        <w:t xml:space="preserve">Modalità di verifica condivise</w:t>
      </w:r>
    </w:p>
    <w:p w:rsidR="00000000" w:rsidDel="00000000" w:rsidP="00000000" w:rsidRDefault="00000000" w:rsidRPr="00000000" w14:paraId="00000117">
      <w:pPr>
        <w:jc w:val="both"/>
        <w:rPr/>
      </w:pPr>
      <w:r w:rsidDel="00000000" w:rsidR="00000000" w:rsidRPr="00000000">
        <w:rPr>
          <w:rtl w:val="0"/>
        </w:rPr>
        <w:t xml:space="preserve">Le modalità di verifica scelte e realizzate dai singoli docenti sono principalmente:</w:t>
      </w:r>
    </w:p>
    <w:p w:rsidR="00000000" w:rsidDel="00000000" w:rsidP="00000000" w:rsidRDefault="00000000" w:rsidRPr="00000000" w14:paraId="00000118">
      <w:pPr>
        <w:numPr>
          <w:ilvl w:val="0"/>
          <w:numId w:val="1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colloquio orale in forma breve e in forma prolungata</w:t>
      </w:r>
    </w:p>
    <w:p w:rsidR="00000000" w:rsidDel="00000000" w:rsidP="00000000" w:rsidRDefault="00000000" w:rsidRPr="00000000" w14:paraId="00000119">
      <w:pPr>
        <w:numPr>
          <w:ilvl w:val="0"/>
          <w:numId w:val="1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risposte a quesiti in forma chiusa o aperta</w:t>
      </w:r>
    </w:p>
    <w:p w:rsidR="00000000" w:rsidDel="00000000" w:rsidP="00000000" w:rsidRDefault="00000000" w:rsidRPr="00000000" w14:paraId="0000011A">
      <w:pPr>
        <w:numPr>
          <w:ilvl w:val="0"/>
          <w:numId w:val="1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produzione di testi (relazione, saggio breve, …)</w:t>
      </w:r>
    </w:p>
    <w:p w:rsidR="00000000" w:rsidDel="00000000" w:rsidP="00000000" w:rsidRDefault="00000000" w:rsidRPr="00000000" w14:paraId="0000011B">
      <w:pPr>
        <w:pStyle w:val="Heading2"/>
        <w:numPr>
          <w:ilvl w:val="1"/>
          <w:numId w:val="19"/>
        </w:numPr>
        <w:ind w:left="576" w:hanging="576"/>
        <w:rPr/>
      </w:pPr>
      <w:bookmarkStart w:colFirst="0" w:colLast="0" w:name="_heading=h.lnxbz9" w:id="13"/>
      <w:bookmarkEnd w:id="13"/>
      <w:r w:rsidDel="00000000" w:rsidR="00000000" w:rsidRPr="00000000">
        <w:rPr>
          <w:rtl w:val="0"/>
        </w:rPr>
        <w:t xml:space="preserve">La valutazione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5nkun2" w:id="14"/>
      <w:bookmarkEnd w:id="1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 di valutazione comuni</w:t>
      </w:r>
    </w:p>
    <w:p w:rsidR="00000000" w:rsidDel="00000000" w:rsidP="00000000" w:rsidRDefault="00000000" w:rsidRPr="00000000" w14:paraId="0000011D">
      <w:pPr>
        <w:spacing w:after="0" w:before="120" w:lineRule="auto"/>
        <w:jc w:val="both"/>
        <w:rPr>
          <w:rFonts w:ascii="Calibri" w:cs="Calibri" w:eastAsia="Calibri" w:hAnsi="Calibri"/>
        </w:rPr>
      </w:pPr>
      <w:r w:rsidDel="00000000" w:rsidR="00000000" w:rsidRPr="00000000">
        <w:rPr>
          <w:rFonts w:ascii="Calibri" w:cs="Calibri" w:eastAsia="Calibri" w:hAnsi="Calibri"/>
          <w:rtl w:val="0"/>
        </w:rPr>
        <w:t xml:space="preserve">La valutazione complessiva tiene conto dei seguenti elementi:</w:t>
      </w:r>
    </w:p>
    <w:p w:rsidR="00000000" w:rsidDel="00000000" w:rsidP="00000000" w:rsidRDefault="00000000" w:rsidRPr="00000000" w14:paraId="0000011E">
      <w:pPr>
        <w:numPr>
          <w:ilvl w:val="0"/>
          <w:numId w:val="18"/>
        </w:numPr>
        <w:tabs>
          <w:tab w:val="left" w:leader="none" w:pos="-5040"/>
        </w:tabs>
        <w:spacing w:after="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partecipazione attiva alle attività didattiche</w:t>
      </w:r>
    </w:p>
    <w:p w:rsidR="00000000" w:rsidDel="00000000" w:rsidP="00000000" w:rsidRDefault="00000000" w:rsidRPr="00000000" w14:paraId="0000011F">
      <w:pPr>
        <w:numPr>
          <w:ilvl w:val="0"/>
          <w:numId w:val="18"/>
        </w:numPr>
        <w:tabs>
          <w:tab w:val="left" w:leader="none" w:pos="-5040"/>
        </w:tabs>
        <w:spacing w:after="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impegno (regolarità nello svolgimento dei compiti a casa)</w:t>
      </w:r>
    </w:p>
    <w:p w:rsidR="00000000" w:rsidDel="00000000" w:rsidP="00000000" w:rsidRDefault="00000000" w:rsidRPr="00000000" w14:paraId="00000120">
      <w:pPr>
        <w:numPr>
          <w:ilvl w:val="0"/>
          <w:numId w:val="18"/>
        </w:numPr>
        <w:tabs>
          <w:tab w:val="left" w:leader="none" w:pos="-5040"/>
        </w:tabs>
        <w:spacing w:after="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progressi </w:t>
      </w:r>
      <w:r w:rsidDel="00000000" w:rsidR="00000000" w:rsidRPr="00000000">
        <w:rPr>
          <w:rFonts w:ascii="Calibri" w:cs="Calibri" w:eastAsia="Calibri" w:hAnsi="Calibri"/>
          <w:highlight w:val="white"/>
          <w:rtl w:val="0"/>
        </w:rPr>
        <w:t xml:space="preserve">rispetto ai livelli di partenza e agli obiettivi personalizzati</w:t>
      </w:r>
      <w:r w:rsidDel="00000000" w:rsidR="00000000" w:rsidRPr="00000000">
        <w:rPr>
          <w:rtl w:val="0"/>
        </w:rPr>
      </w:r>
    </w:p>
    <w:p w:rsidR="00000000" w:rsidDel="00000000" w:rsidP="00000000" w:rsidRDefault="00000000" w:rsidRPr="00000000" w14:paraId="00000121">
      <w:pPr>
        <w:numPr>
          <w:ilvl w:val="0"/>
          <w:numId w:val="18"/>
        </w:numPr>
        <w:tabs>
          <w:tab w:val="left" w:leader="none" w:pos="-5040"/>
        </w:tabs>
        <w:spacing w:after="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obiettivi di conoscenza e di abilità raggiunti</w:t>
      </w:r>
    </w:p>
    <w:p w:rsidR="00000000" w:rsidDel="00000000" w:rsidP="00000000" w:rsidRDefault="00000000" w:rsidRPr="00000000" w14:paraId="00000122">
      <w:pPr>
        <w:numPr>
          <w:ilvl w:val="0"/>
          <w:numId w:val="18"/>
        </w:numPr>
        <w:tabs>
          <w:tab w:val="left" w:leader="none" w:pos="-5040"/>
        </w:tabs>
        <w:spacing w:after="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competenze sviluppate</w:t>
      </w:r>
    </w:p>
    <w:p w:rsidR="00000000" w:rsidDel="00000000" w:rsidP="00000000" w:rsidRDefault="00000000" w:rsidRPr="00000000" w14:paraId="00000123">
      <w:pPr>
        <w:spacing w:after="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spacing w:after="0" w:before="120" w:lineRule="auto"/>
        <w:jc w:val="both"/>
        <w:rPr>
          <w:rFonts w:ascii="Calibri" w:cs="Calibri" w:eastAsia="Calibri" w:hAnsi="Calibri"/>
        </w:rPr>
      </w:pPr>
      <w:r w:rsidDel="00000000" w:rsidR="00000000" w:rsidRPr="00000000">
        <w:rPr>
          <w:rFonts w:ascii="Calibri" w:cs="Calibri" w:eastAsia="Calibri" w:hAnsi="Calibri"/>
          <w:rtl w:val="0"/>
        </w:rPr>
        <w:t xml:space="preserve">Per la valutazione delle singole prove si è fatto riferimento ai seguenti criteri:</w:t>
      </w:r>
    </w:p>
    <w:p w:rsidR="00000000" w:rsidDel="00000000" w:rsidP="00000000" w:rsidRDefault="00000000" w:rsidRPr="00000000" w14:paraId="00000125">
      <w:pPr>
        <w:numPr>
          <w:ilvl w:val="0"/>
          <w:numId w:val="7"/>
        </w:numPr>
        <w:tabs>
          <w:tab w:val="left" w:leader="none" w:pos="-5040"/>
        </w:tabs>
        <w:spacing w:after="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conoscenza dei contenuti</w:t>
      </w:r>
    </w:p>
    <w:p w:rsidR="00000000" w:rsidDel="00000000" w:rsidP="00000000" w:rsidRDefault="00000000" w:rsidRPr="00000000" w14:paraId="00000126">
      <w:pPr>
        <w:numPr>
          <w:ilvl w:val="0"/>
          <w:numId w:val="7"/>
        </w:numPr>
        <w:tabs>
          <w:tab w:val="left" w:leader="none" w:pos="-5040"/>
        </w:tabs>
        <w:spacing w:after="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correttezza e pertinenza dell’esposizione</w:t>
      </w:r>
    </w:p>
    <w:p w:rsidR="00000000" w:rsidDel="00000000" w:rsidP="00000000" w:rsidRDefault="00000000" w:rsidRPr="00000000" w14:paraId="00000127">
      <w:pPr>
        <w:numPr>
          <w:ilvl w:val="0"/>
          <w:numId w:val="7"/>
        </w:numPr>
        <w:tabs>
          <w:tab w:val="left" w:leader="none" w:pos="-5040"/>
        </w:tabs>
        <w:spacing w:after="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efficacia argomentativa e/o risolutiva della risposta</w:t>
      </w:r>
    </w:p>
    <w:p w:rsidR="00000000" w:rsidDel="00000000" w:rsidP="00000000" w:rsidRDefault="00000000" w:rsidRPr="00000000" w14:paraId="00000128">
      <w:pPr>
        <w:numPr>
          <w:ilvl w:val="0"/>
          <w:numId w:val="7"/>
        </w:numPr>
        <w:tabs>
          <w:tab w:val="left" w:leader="none" w:pos="0"/>
        </w:tabs>
        <w:spacing w:after="120" w:before="120" w:line="240"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sviluppo critico delle questioni proposte</w:t>
      </w:r>
    </w:p>
    <w:p w:rsidR="00000000" w:rsidDel="00000000" w:rsidP="00000000" w:rsidRDefault="00000000" w:rsidRPr="00000000" w14:paraId="00000129">
      <w:pPr>
        <w:tabs>
          <w:tab w:val="left" w:leader="none" w:pos="0"/>
        </w:tabs>
        <w:spacing w:after="120" w:before="120" w:line="240" w:lineRule="auto"/>
        <w:ind w:left="714" w:hanging="357"/>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corrispondenza tra i voti e i livelli di competenza raggiunti è specificata nella seguente tabella, in accordo con il </w:t>
      </w:r>
      <w:r w:rsidDel="00000000" w:rsidR="00000000" w:rsidRPr="00000000">
        <w:rPr>
          <w:rFonts w:ascii="Calibri" w:cs="Calibri" w:eastAsia="Calibri" w:hAnsi="Calibri"/>
          <w:i w:val="1"/>
          <w:color w:val="000000"/>
          <w:sz w:val="24"/>
          <w:szCs w:val="24"/>
          <w:rtl w:val="0"/>
        </w:rPr>
        <w:t xml:space="preserve">Quadro unico europeo dei titoli e delle qualifiche</w:t>
      </w:r>
      <w:r w:rsidDel="00000000" w:rsidR="00000000" w:rsidRPr="00000000">
        <w:rPr>
          <w:rFonts w:ascii="Calibri" w:cs="Calibri" w:eastAsia="Calibri" w:hAnsi="Calibri"/>
          <w:color w:val="000000"/>
          <w:sz w:val="24"/>
          <w:szCs w:val="24"/>
          <w:rtl w:val="0"/>
        </w:rPr>
        <w:t xml:space="preserve"> (EQF):</w:t>
      </w:r>
    </w:p>
    <w:tbl>
      <w:tblPr>
        <w:tblStyle w:val="Table4"/>
        <w:tblW w:w="9889.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25"/>
        <w:gridCol w:w="8364"/>
        <w:tblGridChange w:id="0">
          <w:tblGrid>
            <w:gridCol w:w="1525"/>
            <w:gridCol w:w="836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2B">
            <w:pPr>
              <w:jc w:val="center"/>
              <w:rPr>
                <w:rFonts w:ascii="Verdana" w:cs="Verdana" w:eastAsia="Verdana" w:hAnsi="Verdana"/>
                <w:b w:val="1"/>
                <w:color w:val="222222"/>
                <w:sz w:val="20"/>
                <w:szCs w:val="20"/>
              </w:rPr>
            </w:pPr>
            <w:r w:rsidDel="00000000" w:rsidR="00000000" w:rsidRPr="00000000">
              <w:rPr>
                <w:rFonts w:ascii="Verdana" w:cs="Verdana" w:eastAsia="Verdana" w:hAnsi="Verdana"/>
                <w:b w:val="1"/>
                <w:color w:val="222222"/>
                <w:sz w:val="20"/>
                <w:szCs w:val="20"/>
                <w:rtl w:val="0"/>
              </w:rPr>
              <w:t xml:space="preserve">Votazione</w:t>
            </w:r>
          </w:p>
        </w:tc>
        <w:tc>
          <w:tcPr>
            <w:tcBorders>
              <w:top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2C">
            <w:pPr>
              <w:jc w:val="center"/>
              <w:rPr/>
            </w:pPr>
            <w:r w:rsidDel="00000000" w:rsidR="00000000" w:rsidRPr="00000000">
              <w:rPr>
                <w:rFonts w:ascii="Verdana" w:cs="Verdana" w:eastAsia="Verdana" w:hAnsi="Verdana"/>
                <w:b w:val="1"/>
                <w:color w:val="222222"/>
                <w:sz w:val="20"/>
                <w:szCs w:val="20"/>
                <w:rtl w:val="0"/>
              </w:rPr>
              <w:t xml:space="preserve">LIVELLI EQF</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2D">
            <w:pPr>
              <w:spacing w:after="0" w:before="120" w:line="240" w:lineRule="auto"/>
              <w:jc w:val="both"/>
              <w:rPr>
                <w:color w:val="222222"/>
              </w:rPr>
            </w:pPr>
            <w:r w:rsidDel="00000000" w:rsidR="00000000" w:rsidRPr="00000000">
              <w:rPr>
                <w:color w:val="222222"/>
                <w:rtl w:val="0"/>
              </w:rPr>
              <w:t xml:space="preserve">Da 1 a 4</w:t>
            </w:r>
          </w:p>
        </w:tc>
        <w:tc>
          <w:tcPr>
            <w:tcBorders>
              <w:bottom w:color="000000" w:space="0" w:sz="8" w:val="single"/>
              <w:right w:color="000000" w:space="0" w:sz="8" w:val="single"/>
            </w:tcBorders>
            <w:shd w:fill="ffffff" w:val="clear"/>
            <w:tcMar>
              <w:left w:w="10.0" w:type="dxa"/>
              <w:right w:w="10.0" w:type="dxa"/>
            </w:tcMar>
            <w:vAlign w:val="center"/>
          </w:tcPr>
          <w:p w:rsidR="00000000" w:rsidDel="00000000" w:rsidP="00000000" w:rsidRDefault="00000000" w:rsidRPr="00000000" w14:paraId="0000012E">
            <w:pPr>
              <w:spacing w:after="0" w:before="120" w:line="240" w:lineRule="auto"/>
              <w:rPr>
                <w:color w:val="222222"/>
              </w:rPr>
            </w:pPr>
            <w:r w:rsidDel="00000000" w:rsidR="00000000" w:rsidRPr="00000000">
              <w:rPr>
                <w:color w:val="222222"/>
                <w:rtl w:val="0"/>
              </w:rPr>
              <w:t xml:space="preserve">  Competenza non raggiunta</w:t>
            </w:r>
          </w:p>
        </w:tc>
      </w:tr>
      <w:tr>
        <w:trPr>
          <w:cantSplit w:val="0"/>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2F">
            <w:pPr>
              <w:spacing w:after="0" w:before="120" w:line="240" w:lineRule="auto"/>
              <w:jc w:val="both"/>
              <w:rPr>
                <w:color w:val="222222"/>
              </w:rPr>
            </w:pPr>
            <w:r w:rsidDel="00000000" w:rsidR="00000000" w:rsidRPr="00000000">
              <w:rPr>
                <w:color w:val="222222"/>
                <w:rtl w:val="0"/>
              </w:rPr>
              <w:t xml:space="preserve">Pari a 5</w:t>
            </w:r>
          </w:p>
        </w:tc>
        <w:tc>
          <w:tcPr>
            <w:tcBorders>
              <w:bottom w:color="000000" w:space="0" w:sz="8" w:val="single"/>
              <w:right w:color="000000" w:space="0" w:sz="8" w:val="single"/>
            </w:tcBorders>
            <w:shd w:fill="ffffff" w:val="clear"/>
          </w:tcPr>
          <w:p w:rsidR="00000000" w:rsidDel="00000000" w:rsidP="00000000" w:rsidRDefault="00000000" w:rsidRPr="00000000" w14:paraId="00000130">
            <w:pPr>
              <w:spacing w:after="0" w:before="120" w:line="240" w:lineRule="auto"/>
              <w:jc w:val="both"/>
              <w:rPr/>
            </w:pPr>
            <w:r w:rsidDel="00000000" w:rsidR="00000000" w:rsidRPr="00000000">
              <w:rPr>
                <w:b w:val="1"/>
                <w:color w:val="222222"/>
                <w:rtl w:val="0"/>
              </w:rPr>
              <w:t xml:space="preserve">Livello 1:</w:t>
            </w:r>
            <w:r w:rsidDel="00000000" w:rsidR="00000000" w:rsidRPr="00000000">
              <w:rPr>
                <w:color w:val="222222"/>
                <w:rtl w:val="0"/>
              </w:rPr>
              <w:t xml:space="preserve">lo studente svolge compiti semplici, sotto la diretta supervisione, in un contesto strutturato</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31">
            <w:pPr>
              <w:spacing w:after="0" w:before="120" w:line="240" w:lineRule="auto"/>
              <w:jc w:val="both"/>
              <w:rPr>
                <w:color w:val="222222"/>
              </w:rPr>
            </w:pPr>
            <w:r w:rsidDel="00000000" w:rsidR="00000000" w:rsidRPr="00000000">
              <w:rPr>
                <w:color w:val="222222"/>
                <w:rtl w:val="0"/>
              </w:rPr>
              <w:t xml:space="preserve">Pari a 6</w:t>
            </w:r>
          </w:p>
        </w:tc>
        <w:tc>
          <w:tcPr>
            <w:tcBorders>
              <w:bottom w:color="000000" w:space="0" w:sz="8" w:val="single"/>
              <w:right w:color="000000" w:space="0" w:sz="8" w:val="single"/>
            </w:tcBorders>
            <w:shd w:fill="ffffff" w:val="clear"/>
          </w:tcPr>
          <w:p w:rsidR="00000000" w:rsidDel="00000000" w:rsidP="00000000" w:rsidRDefault="00000000" w:rsidRPr="00000000" w14:paraId="00000132">
            <w:pPr>
              <w:spacing w:after="0" w:before="120" w:line="240" w:lineRule="auto"/>
              <w:jc w:val="both"/>
              <w:rPr/>
            </w:pPr>
            <w:r w:rsidDel="00000000" w:rsidR="00000000" w:rsidRPr="00000000">
              <w:rPr>
                <w:b w:val="1"/>
                <w:color w:val="222222"/>
                <w:rtl w:val="0"/>
              </w:rPr>
              <w:t xml:space="preserve">Livello 2:</w:t>
            </w:r>
            <w:r w:rsidDel="00000000" w:rsidR="00000000" w:rsidRPr="00000000">
              <w:rPr>
                <w:color w:val="222222"/>
                <w:rtl w:val="0"/>
              </w:rPr>
              <w:t xml:space="preserve">lo studente svolge compiti e risolve problemi ricorrenti usando strumenti e regole semplici, sotto la supervisione con un certo grado di autonomia</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33">
            <w:pPr>
              <w:spacing w:after="0" w:before="120" w:line="240" w:lineRule="auto"/>
              <w:jc w:val="both"/>
              <w:rPr>
                <w:color w:val="222222"/>
              </w:rPr>
            </w:pPr>
            <w:r w:rsidDel="00000000" w:rsidR="00000000" w:rsidRPr="00000000">
              <w:rPr>
                <w:color w:val="222222"/>
                <w:rtl w:val="0"/>
              </w:rPr>
              <w:t xml:space="preserve">Da 7 a 8</w:t>
            </w:r>
          </w:p>
        </w:tc>
        <w:tc>
          <w:tcPr>
            <w:tcBorders>
              <w:bottom w:color="000000" w:space="0" w:sz="8" w:val="single"/>
              <w:right w:color="000000" w:space="0" w:sz="8" w:val="single"/>
            </w:tcBorders>
            <w:shd w:fill="ffffff" w:val="clear"/>
          </w:tcPr>
          <w:p w:rsidR="00000000" w:rsidDel="00000000" w:rsidP="00000000" w:rsidRDefault="00000000" w:rsidRPr="00000000" w14:paraId="00000134">
            <w:pPr>
              <w:spacing w:after="0" w:before="120" w:line="240" w:lineRule="auto"/>
              <w:jc w:val="both"/>
              <w:rPr/>
            </w:pPr>
            <w:r w:rsidDel="00000000" w:rsidR="00000000" w:rsidRPr="00000000">
              <w:rPr>
                <w:b w:val="1"/>
                <w:color w:val="222222"/>
                <w:rtl w:val="0"/>
              </w:rPr>
              <w:t xml:space="preserve">Livello 3:</w:t>
            </w:r>
            <w:r w:rsidDel="00000000" w:rsidR="00000000" w:rsidRPr="00000000">
              <w:rPr>
                <w:color w:val="222222"/>
                <w:rtl w:val="0"/>
              </w:rPr>
              <w:t xml:space="preserve">lo studente svolge compiti e risolve problemi scegliendo e applicando metodi di base, strumenti, materiali ed informazioni . Assume la responsabilità di portare a termine compiti nell'ambito del lavoro o dello studio. Adegua il proprio comportamento alle circostanze nella soluzione dei problemi</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35">
            <w:pPr>
              <w:spacing w:after="0" w:before="120" w:line="240" w:lineRule="auto"/>
              <w:jc w:val="both"/>
              <w:rPr>
                <w:color w:val="222222"/>
              </w:rPr>
            </w:pPr>
            <w:r w:rsidDel="00000000" w:rsidR="00000000" w:rsidRPr="00000000">
              <w:rPr>
                <w:color w:val="222222"/>
                <w:rtl w:val="0"/>
              </w:rPr>
              <w:t xml:space="preserve">Da 9 a 10</w:t>
            </w:r>
          </w:p>
        </w:tc>
        <w:tc>
          <w:tcPr>
            <w:tcBorders>
              <w:bottom w:color="000000" w:space="0" w:sz="8" w:val="single"/>
              <w:right w:color="000000" w:space="0" w:sz="8" w:val="single"/>
            </w:tcBorders>
            <w:shd w:fill="ffffff" w:val="clear"/>
          </w:tcPr>
          <w:p w:rsidR="00000000" w:rsidDel="00000000" w:rsidP="00000000" w:rsidRDefault="00000000" w:rsidRPr="00000000" w14:paraId="00000136">
            <w:pPr>
              <w:spacing w:after="0" w:before="120" w:line="240" w:lineRule="auto"/>
              <w:jc w:val="both"/>
              <w:rPr/>
            </w:pPr>
            <w:r w:rsidDel="00000000" w:rsidR="00000000" w:rsidRPr="00000000">
              <w:rPr>
                <w:b w:val="1"/>
                <w:color w:val="222222"/>
                <w:rtl w:val="0"/>
              </w:rPr>
              <w:t xml:space="preserve">Livello 4:</w:t>
            </w:r>
            <w:r w:rsidDel="00000000" w:rsidR="00000000" w:rsidRPr="00000000">
              <w:rPr>
                <w:color w:val="222222"/>
                <w:rtl w:val="0"/>
              </w:rPr>
              <w:t xml:space="preserve">lo studente risolvere problemi specifici in un campo di lavoro o di studio. Sa gestirsi autonomamente, nel quadro di istruzioni in un contesto di lavoro o di studio, di solito prevedibili, ma soggetti a cambiamenti. Sorveglia il lavoro di routine di altri, assumendo una certa responsabilità per la valutazione e il miglioramento di attività lavorative o di studio</w:t>
            </w:r>
            <w:r w:rsidDel="00000000" w:rsidR="00000000" w:rsidRPr="00000000">
              <w:rPr>
                <w:rtl w:val="0"/>
              </w:rPr>
            </w:r>
          </w:p>
        </w:tc>
      </w:tr>
    </w:tbl>
    <w:p w:rsidR="00000000" w:rsidDel="00000000" w:rsidP="00000000" w:rsidRDefault="00000000" w:rsidRPr="00000000" w14:paraId="00000137">
      <w:pPr>
        <w:tabs>
          <w:tab w:val="left" w:leader="none" w:pos="0"/>
        </w:tabs>
        <w:spacing w:after="120" w:before="120" w:line="240" w:lineRule="auto"/>
        <w:ind w:left="714" w:hanging="35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pStyle w:val="Heading2"/>
        <w:numPr>
          <w:ilvl w:val="1"/>
          <w:numId w:val="19"/>
        </w:numPr>
        <w:ind w:left="576" w:hanging="576"/>
        <w:rPr/>
      </w:pPr>
      <w:bookmarkStart w:colFirst="0" w:colLast="0" w:name="_heading=h.1ksv4uv" w:id="15"/>
      <w:bookmarkEnd w:id="15"/>
      <w:r w:rsidDel="00000000" w:rsidR="00000000" w:rsidRPr="00000000">
        <w:rPr>
          <w:rtl w:val="0"/>
        </w:rPr>
        <w:t xml:space="preserve">Risultati di apprendimento e contenuti disciplinari</w:t>
      </w:r>
    </w:p>
    <w:p w:rsidR="00000000" w:rsidDel="00000000" w:rsidP="00000000" w:rsidRDefault="00000000" w:rsidRPr="00000000" w14:paraId="00000139">
      <w:pPr>
        <w:jc w:val="both"/>
        <w:rPr/>
      </w:pPr>
      <w:r w:rsidDel="00000000" w:rsidR="00000000" w:rsidRPr="00000000">
        <w:rPr>
          <w:rtl w:val="0"/>
        </w:rPr>
        <w:t xml:space="preserve">In allegato sono riportate le schede disciplinari contenenti le competenze e i risultati di apprendimento perseguiti, insieme ai contenuti affrontati nelle singole materie. Sono inoltre riportati metodologie, strumenti, modalità di verifica e criteri di valutazione.</w:t>
      </w:r>
    </w:p>
    <w:p w:rsidR="00000000" w:rsidDel="00000000" w:rsidP="00000000" w:rsidRDefault="00000000" w:rsidRPr="00000000" w14:paraId="0000013A">
      <w:pPr>
        <w:pStyle w:val="Heading2"/>
        <w:numPr>
          <w:ilvl w:val="1"/>
          <w:numId w:val="19"/>
        </w:numPr>
        <w:ind w:left="576" w:hanging="576"/>
        <w:rPr/>
      </w:pPr>
      <w:bookmarkStart w:colFirst="0" w:colLast="0" w:name="_heading=h.44sinio" w:id="16"/>
      <w:bookmarkEnd w:id="16"/>
      <w:r w:rsidDel="00000000" w:rsidR="00000000" w:rsidRPr="00000000">
        <w:rPr>
          <w:rtl w:val="0"/>
        </w:rPr>
        <w:t xml:space="preserve">Nodi concettuali delle singole discipline</w:t>
      </w:r>
    </w:p>
    <w:tbl>
      <w:tblPr>
        <w:tblStyle w:val="Table5"/>
        <w:tblW w:w="8775.000000000002" w:type="dxa"/>
        <w:jc w:val="left"/>
        <w:tblInd w:w="-2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6.0000000000002"/>
        <w:gridCol w:w="6729.000000000001"/>
        <w:tblGridChange w:id="0">
          <w:tblGrid>
            <w:gridCol w:w="2046.0000000000002"/>
            <w:gridCol w:w="6729.0000000000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rPr/>
            </w:pPr>
            <w:r w:rsidDel="00000000" w:rsidR="00000000" w:rsidRPr="00000000">
              <w:rPr>
                <w:rtl w:val="0"/>
              </w:rPr>
              <w:t xml:space="preserve">Disciplina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rPr/>
            </w:pPr>
            <w:r w:rsidDel="00000000" w:rsidR="00000000" w:rsidRPr="00000000">
              <w:rPr>
                <w:rtl w:val="0"/>
              </w:rPr>
              <w:t xml:space="preserve">Nodi concettuali</w:t>
            </w:r>
          </w:p>
        </w:tc>
      </w:tr>
      <w:tr>
        <w:trPr>
          <w:cantSplit w:val="0"/>
          <w:trHeight w:val="3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rPr>
                <w:b w:val="1"/>
              </w:rPr>
            </w:pPr>
            <w:r w:rsidDel="00000000" w:rsidR="00000000" w:rsidRPr="00000000">
              <w:rPr>
                <w:b w:val="1"/>
                <w:rtl w:val="0"/>
              </w:rPr>
              <w:t xml:space="preserve">ITALIANO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spacing w:after="0" w:line="240" w:lineRule="auto"/>
              <w:ind w:hanging="2"/>
              <w:jc w:val="both"/>
              <w:rPr/>
            </w:pPr>
            <w:r w:rsidDel="00000000" w:rsidR="00000000" w:rsidRPr="00000000">
              <w:rPr>
                <w:rtl w:val="0"/>
              </w:rPr>
              <w:t xml:space="preserve">Seconda metà dell’ottocento: Scapigliatura </w:t>
            </w:r>
          </w:p>
          <w:p w:rsidR="00000000" w:rsidDel="00000000" w:rsidP="00000000" w:rsidRDefault="00000000" w:rsidRPr="00000000" w14:paraId="0000013F">
            <w:pPr>
              <w:spacing w:after="0" w:line="240" w:lineRule="auto"/>
              <w:ind w:hanging="2"/>
              <w:jc w:val="both"/>
              <w:rPr/>
            </w:pPr>
            <w:r w:rsidDel="00000000" w:rsidR="00000000" w:rsidRPr="00000000">
              <w:rPr>
                <w:rtl w:val="0"/>
              </w:rPr>
            </w:r>
          </w:p>
          <w:p w:rsidR="00000000" w:rsidDel="00000000" w:rsidP="00000000" w:rsidRDefault="00000000" w:rsidRPr="00000000" w14:paraId="00000140">
            <w:pPr>
              <w:spacing w:after="0" w:line="240" w:lineRule="auto"/>
              <w:ind w:hanging="2"/>
              <w:jc w:val="both"/>
              <w:rPr/>
            </w:pPr>
            <w:r w:rsidDel="00000000" w:rsidR="00000000" w:rsidRPr="00000000">
              <w:rPr>
                <w:rtl w:val="0"/>
              </w:rPr>
              <w:t xml:space="preserve">Il classicismo postunitario: Tradizione letteraria e identità nazionale</w:t>
            </w:r>
          </w:p>
          <w:p w:rsidR="00000000" w:rsidDel="00000000" w:rsidP="00000000" w:rsidRDefault="00000000" w:rsidRPr="00000000" w14:paraId="00000141">
            <w:pPr>
              <w:spacing w:after="0" w:line="240" w:lineRule="auto"/>
              <w:ind w:hanging="2"/>
              <w:jc w:val="both"/>
              <w:rPr/>
            </w:pPr>
            <w:r w:rsidDel="00000000" w:rsidR="00000000" w:rsidRPr="00000000">
              <w:rPr>
                <w:rtl w:val="0"/>
              </w:rPr>
              <w:t xml:space="preserve">Vita e opere di G. Carducci</w:t>
            </w:r>
          </w:p>
          <w:p w:rsidR="00000000" w:rsidDel="00000000" w:rsidP="00000000" w:rsidRDefault="00000000" w:rsidRPr="00000000" w14:paraId="00000142">
            <w:pPr>
              <w:spacing w:after="0" w:line="240" w:lineRule="auto"/>
              <w:ind w:hanging="2"/>
              <w:jc w:val="both"/>
              <w:rPr/>
            </w:pPr>
            <w:r w:rsidDel="00000000" w:rsidR="00000000" w:rsidRPr="00000000">
              <w:rPr>
                <w:rtl w:val="0"/>
              </w:rPr>
            </w:r>
          </w:p>
          <w:p w:rsidR="00000000" w:rsidDel="00000000" w:rsidP="00000000" w:rsidRDefault="00000000" w:rsidRPr="00000000" w14:paraId="00000143">
            <w:pPr>
              <w:spacing w:after="0" w:line="240" w:lineRule="auto"/>
              <w:ind w:hanging="2"/>
              <w:jc w:val="both"/>
              <w:rPr/>
            </w:pPr>
            <w:r w:rsidDel="00000000" w:rsidR="00000000" w:rsidRPr="00000000">
              <w:rPr>
                <w:rtl w:val="0"/>
              </w:rPr>
              <w:t xml:space="preserve">Dal naturalismo di Zola agli scrittori veristi Italiani</w:t>
            </w:r>
          </w:p>
          <w:p w:rsidR="00000000" w:rsidDel="00000000" w:rsidP="00000000" w:rsidRDefault="00000000" w:rsidRPr="00000000" w14:paraId="00000144">
            <w:pPr>
              <w:spacing w:after="0" w:line="240" w:lineRule="auto"/>
              <w:ind w:hanging="2"/>
              <w:jc w:val="both"/>
              <w:rPr/>
            </w:pPr>
            <w:r w:rsidDel="00000000" w:rsidR="00000000" w:rsidRPr="00000000">
              <w:rPr>
                <w:rtl w:val="0"/>
              </w:rPr>
              <w:t xml:space="preserve">Vita e opere di G. Verga</w:t>
            </w:r>
          </w:p>
          <w:p w:rsidR="00000000" w:rsidDel="00000000" w:rsidP="00000000" w:rsidRDefault="00000000" w:rsidRPr="00000000" w14:paraId="00000145">
            <w:pPr>
              <w:spacing w:after="0" w:line="240" w:lineRule="auto"/>
              <w:ind w:hanging="2"/>
              <w:jc w:val="both"/>
              <w:rPr/>
            </w:pPr>
            <w:r w:rsidDel="00000000" w:rsidR="00000000" w:rsidRPr="00000000">
              <w:rPr>
                <w:rtl w:val="0"/>
              </w:rPr>
            </w:r>
          </w:p>
          <w:p w:rsidR="00000000" w:rsidDel="00000000" w:rsidP="00000000" w:rsidRDefault="00000000" w:rsidRPr="00000000" w14:paraId="00000146">
            <w:pPr>
              <w:spacing w:after="0" w:line="240" w:lineRule="auto"/>
              <w:ind w:hanging="2"/>
              <w:jc w:val="both"/>
              <w:rPr/>
            </w:pPr>
            <w:r w:rsidDel="00000000" w:rsidR="00000000" w:rsidRPr="00000000">
              <w:rPr>
                <w:rtl w:val="0"/>
              </w:rPr>
              <w:t xml:space="preserve">Una nuova idea di poesia in Francia: Baudelaire e il Simbolismo</w:t>
            </w:r>
          </w:p>
          <w:p w:rsidR="00000000" w:rsidDel="00000000" w:rsidP="00000000" w:rsidRDefault="00000000" w:rsidRPr="00000000" w14:paraId="00000147">
            <w:pPr>
              <w:spacing w:after="0" w:line="240" w:lineRule="auto"/>
              <w:ind w:hanging="2"/>
              <w:jc w:val="both"/>
              <w:rPr/>
            </w:pPr>
            <w:r w:rsidDel="00000000" w:rsidR="00000000" w:rsidRPr="00000000">
              <w:rPr>
                <w:rtl w:val="0"/>
              </w:rPr>
              <w:t xml:space="preserve">Vita e opere di Baudelaire</w:t>
            </w:r>
          </w:p>
          <w:p w:rsidR="00000000" w:rsidDel="00000000" w:rsidP="00000000" w:rsidRDefault="00000000" w:rsidRPr="00000000" w14:paraId="00000148">
            <w:pPr>
              <w:spacing w:after="0" w:line="240" w:lineRule="auto"/>
              <w:ind w:hanging="2"/>
              <w:jc w:val="both"/>
              <w:rPr/>
            </w:pPr>
            <w:r w:rsidDel="00000000" w:rsidR="00000000" w:rsidRPr="00000000">
              <w:rPr>
                <w:rtl w:val="0"/>
              </w:rPr>
            </w:r>
          </w:p>
          <w:p w:rsidR="00000000" w:rsidDel="00000000" w:rsidP="00000000" w:rsidRDefault="00000000" w:rsidRPr="00000000" w14:paraId="00000149">
            <w:pPr>
              <w:spacing w:after="0" w:line="240" w:lineRule="auto"/>
              <w:ind w:hanging="2"/>
              <w:jc w:val="both"/>
              <w:rPr/>
            </w:pPr>
            <w:r w:rsidDel="00000000" w:rsidR="00000000" w:rsidRPr="00000000">
              <w:rPr>
                <w:rtl w:val="0"/>
              </w:rPr>
              <w:t xml:space="preserve">Il Decadentismo</w:t>
            </w:r>
          </w:p>
          <w:p w:rsidR="00000000" w:rsidDel="00000000" w:rsidP="00000000" w:rsidRDefault="00000000" w:rsidRPr="00000000" w14:paraId="0000014A">
            <w:pPr>
              <w:spacing w:after="0" w:line="240" w:lineRule="auto"/>
              <w:ind w:hanging="2"/>
              <w:jc w:val="both"/>
              <w:rPr/>
            </w:pPr>
            <w:r w:rsidDel="00000000" w:rsidR="00000000" w:rsidRPr="00000000">
              <w:rPr>
                <w:rtl w:val="0"/>
              </w:rPr>
              <w:t xml:space="preserve">Vita ed opere di Oscar Wilde; G. Pascoli, G. D’Annunzio</w:t>
            </w:r>
          </w:p>
          <w:p w:rsidR="00000000" w:rsidDel="00000000" w:rsidP="00000000" w:rsidRDefault="00000000" w:rsidRPr="00000000" w14:paraId="0000014B">
            <w:pPr>
              <w:spacing w:after="0" w:line="240" w:lineRule="auto"/>
              <w:ind w:hanging="2"/>
              <w:jc w:val="both"/>
              <w:rPr/>
            </w:pPr>
            <w:r w:rsidDel="00000000" w:rsidR="00000000" w:rsidRPr="00000000">
              <w:rPr>
                <w:rtl w:val="0"/>
              </w:rPr>
            </w:r>
          </w:p>
          <w:p w:rsidR="00000000" w:rsidDel="00000000" w:rsidP="00000000" w:rsidRDefault="00000000" w:rsidRPr="00000000" w14:paraId="0000014C">
            <w:pPr>
              <w:spacing w:after="0" w:line="240" w:lineRule="auto"/>
              <w:ind w:hanging="2"/>
              <w:jc w:val="both"/>
              <w:rPr/>
            </w:pPr>
            <w:r w:rsidDel="00000000" w:rsidR="00000000" w:rsidRPr="00000000">
              <w:rPr>
                <w:rtl w:val="0"/>
              </w:rPr>
              <w:t xml:space="preserve">Le avanguardie storiche del novecento: il Futurismo e l’esaltazione della modernità contro il passatismo</w:t>
            </w:r>
          </w:p>
          <w:p w:rsidR="00000000" w:rsidDel="00000000" w:rsidP="00000000" w:rsidRDefault="00000000" w:rsidRPr="00000000" w14:paraId="0000014D">
            <w:pPr>
              <w:spacing w:after="0" w:line="240" w:lineRule="auto"/>
              <w:ind w:hanging="2"/>
              <w:jc w:val="both"/>
              <w:rPr/>
            </w:pPr>
            <w:r w:rsidDel="00000000" w:rsidR="00000000" w:rsidRPr="00000000">
              <w:rPr>
                <w:rtl w:val="0"/>
              </w:rPr>
              <w:t xml:space="preserve">Vita ed opere di F. Marinetti</w:t>
            </w:r>
          </w:p>
          <w:p w:rsidR="00000000" w:rsidDel="00000000" w:rsidP="00000000" w:rsidRDefault="00000000" w:rsidRPr="00000000" w14:paraId="0000014E">
            <w:pPr>
              <w:spacing w:after="0" w:line="240" w:lineRule="auto"/>
              <w:ind w:hanging="2"/>
              <w:jc w:val="both"/>
              <w:rPr/>
            </w:pPr>
            <w:r w:rsidDel="00000000" w:rsidR="00000000" w:rsidRPr="00000000">
              <w:rPr>
                <w:rtl w:val="0"/>
              </w:rPr>
            </w:r>
          </w:p>
          <w:p w:rsidR="00000000" w:rsidDel="00000000" w:rsidP="00000000" w:rsidRDefault="00000000" w:rsidRPr="00000000" w14:paraId="0000014F">
            <w:pPr>
              <w:spacing w:after="0" w:line="240" w:lineRule="auto"/>
              <w:ind w:hanging="2"/>
              <w:jc w:val="both"/>
              <w:rPr/>
            </w:pPr>
            <w:r w:rsidDel="00000000" w:rsidR="00000000" w:rsidRPr="00000000">
              <w:rPr>
                <w:rtl w:val="0"/>
              </w:rPr>
              <w:t xml:space="preserve">La crisi del romanzo in Europa e in Italia</w:t>
            </w:r>
          </w:p>
          <w:p w:rsidR="00000000" w:rsidDel="00000000" w:rsidP="00000000" w:rsidRDefault="00000000" w:rsidRPr="00000000" w14:paraId="00000150">
            <w:pPr>
              <w:spacing w:after="0" w:line="240" w:lineRule="auto"/>
              <w:ind w:hanging="2"/>
              <w:jc w:val="both"/>
              <w:rPr/>
            </w:pPr>
            <w:r w:rsidDel="00000000" w:rsidR="00000000" w:rsidRPr="00000000">
              <w:rPr>
                <w:rtl w:val="0"/>
              </w:rPr>
              <w:t xml:space="preserve">Vita ed opere di L. Pirandello e Italo Svevo</w:t>
            </w:r>
          </w:p>
          <w:p w:rsidR="00000000" w:rsidDel="00000000" w:rsidP="00000000" w:rsidRDefault="00000000" w:rsidRPr="00000000" w14:paraId="00000151">
            <w:pPr>
              <w:spacing w:after="0" w:line="240" w:lineRule="auto"/>
              <w:ind w:hanging="2"/>
              <w:jc w:val="both"/>
              <w:rPr/>
            </w:pPr>
            <w:r w:rsidDel="00000000" w:rsidR="00000000" w:rsidRPr="00000000">
              <w:rPr>
                <w:rtl w:val="0"/>
              </w:rPr>
            </w:r>
          </w:p>
          <w:p w:rsidR="00000000" w:rsidDel="00000000" w:rsidP="00000000" w:rsidRDefault="00000000" w:rsidRPr="00000000" w14:paraId="00000152">
            <w:pPr>
              <w:spacing w:after="0" w:line="240" w:lineRule="auto"/>
              <w:ind w:hanging="2"/>
              <w:jc w:val="both"/>
              <w:rPr/>
            </w:pPr>
            <w:r w:rsidDel="00000000" w:rsidR="00000000" w:rsidRPr="00000000">
              <w:rPr>
                <w:rtl w:val="0"/>
              </w:rPr>
              <w:t xml:space="preserve">La narrativa tra le due guerre: il romanzo italiano del novecento, un problema di canone </w:t>
            </w:r>
          </w:p>
          <w:p w:rsidR="00000000" w:rsidDel="00000000" w:rsidP="00000000" w:rsidRDefault="00000000" w:rsidRPr="00000000" w14:paraId="00000153">
            <w:pPr>
              <w:spacing w:after="0" w:line="240" w:lineRule="auto"/>
              <w:ind w:hanging="2"/>
              <w:jc w:val="both"/>
              <w:rPr/>
            </w:pPr>
            <w:r w:rsidDel="00000000" w:rsidR="00000000" w:rsidRPr="00000000">
              <w:rPr>
                <w:rtl w:val="0"/>
              </w:rPr>
            </w:r>
          </w:p>
          <w:p w:rsidR="00000000" w:rsidDel="00000000" w:rsidP="00000000" w:rsidRDefault="00000000" w:rsidRPr="00000000" w14:paraId="00000154">
            <w:pPr>
              <w:spacing w:after="0" w:line="240" w:lineRule="auto"/>
              <w:ind w:hanging="2"/>
              <w:jc w:val="both"/>
              <w:rPr/>
            </w:pPr>
            <w:r w:rsidDel="00000000" w:rsidR="00000000" w:rsidRPr="00000000">
              <w:rPr>
                <w:rtl w:val="0"/>
              </w:rPr>
              <w:t xml:space="preserve">L’Ermetismo: i protagonisti e la loro poetica: la nascita di una nuova sensibilità poetica</w:t>
            </w:r>
          </w:p>
          <w:p w:rsidR="00000000" w:rsidDel="00000000" w:rsidP="00000000" w:rsidRDefault="00000000" w:rsidRPr="00000000" w14:paraId="00000155">
            <w:pPr>
              <w:spacing w:after="0" w:line="240" w:lineRule="auto"/>
              <w:ind w:hanging="2"/>
              <w:jc w:val="both"/>
              <w:rPr/>
            </w:pPr>
            <w:r w:rsidDel="00000000" w:rsidR="00000000" w:rsidRPr="00000000">
              <w:rPr>
                <w:rtl w:val="0"/>
              </w:rPr>
              <w:t xml:space="preserve">Vita ed opere di Quasimodo, Ungaretti, Montale</w:t>
            </w:r>
          </w:p>
          <w:p w:rsidR="00000000" w:rsidDel="00000000" w:rsidP="00000000" w:rsidRDefault="00000000" w:rsidRPr="00000000" w14:paraId="00000156">
            <w:pPr>
              <w:spacing w:after="0" w:line="276" w:lineRule="auto"/>
              <w:rPr/>
            </w:pPr>
            <w:r w:rsidDel="00000000" w:rsidR="00000000" w:rsidRPr="00000000">
              <w:rPr>
                <w:b w:val="1"/>
                <w:rtl w:val="0"/>
              </w:rPr>
              <w:t xml:space="preserve">La lingua nelle diverse situazioni comunicative</w:t>
            </w:r>
            <w:r w:rsidDel="00000000" w:rsidR="00000000" w:rsidRPr="00000000">
              <w:rPr>
                <w:rtl w:val="0"/>
              </w:rPr>
              <w:t xml:space="preserve"> </w:t>
            </w:r>
          </w:p>
          <w:p w:rsidR="00000000" w:rsidDel="00000000" w:rsidP="00000000" w:rsidRDefault="00000000" w:rsidRPr="00000000" w14:paraId="00000157">
            <w:pPr>
              <w:spacing w:after="0" w:line="276" w:lineRule="auto"/>
              <w:rPr/>
            </w:pPr>
            <w:r w:rsidDel="00000000" w:rsidR="00000000" w:rsidRPr="00000000">
              <w:rPr>
                <w:rtl w:val="0"/>
              </w:rPr>
              <w:t xml:space="preserve">Progettazione e stesura di un testo letterario (tipologia A)</w:t>
            </w:r>
          </w:p>
          <w:p w:rsidR="00000000" w:rsidDel="00000000" w:rsidP="00000000" w:rsidRDefault="00000000" w:rsidRPr="00000000" w14:paraId="00000158">
            <w:pPr>
              <w:spacing w:after="0" w:line="276" w:lineRule="auto"/>
              <w:rPr/>
            </w:pPr>
            <w:r w:rsidDel="00000000" w:rsidR="00000000" w:rsidRPr="00000000">
              <w:rPr>
                <w:rtl w:val="0"/>
              </w:rPr>
              <w:t xml:space="preserve">Analisi e produzione di un testo argomentativo (tipologia B)</w:t>
            </w:r>
          </w:p>
          <w:p w:rsidR="00000000" w:rsidDel="00000000" w:rsidP="00000000" w:rsidRDefault="00000000" w:rsidRPr="00000000" w14:paraId="00000159">
            <w:pPr>
              <w:spacing w:after="0" w:line="240" w:lineRule="auto"/>
              <w:rPr/>
            </w:pPr>
            <w:r w:rsidDel="00000000" w:rsidR="00000000" w:rsidRPr="00000000">
              <w:rPr>
                <w:rtl w:val="0"/>
              </w:rPr>
              <w:t xml:space="preserve">Riflessione critica di carattere espositivo-argomentativo su tematiche di attualità (tipologia C)</w:t>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rPr>
                <w:b w:val="1"/>
              </w:rPr>
            </w:pPr>
            <w:r w:rsidDel="00000000" w:rsidR="00000000" w:rsidRPr="00000000">
              <w:rPr>
                <w:b w:val="1"/>
                <w:rtl w:val="0"/>
              </w:rPr>
              <w:t xml:space="preserve">STORIA</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2jxsxqh" w:id="17"/>
          <w:bookmarkEnd w:id="17"/>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3" w:line="324" w:lineRule="auto"/>
              <w:ind w:right="761"/>
              <w:jc w:val="both"/>
              <w:rPr/>
            </w:pPr>
            <w:r w:rsidDel="00000000" w:rsidR="00000000" w:rsidRPr="00000000">
              <w:rPr>
                <w:rtl w:val="0"/>
              </w:rPr>
              <w:t xml:space="preserve">Seconda Rivoluzione Industriale</w:t>
            </w:r>
          </w:p>
          <w:p w:rsidR="00000000" w:rsidDel="00000000" w:rsidP="00000000" w:rsidRDefault="00000000" w:rsidRPr="00000000" w14:paraId="0000015C">
            <w:pPr>
              <w:spacing w:after="0" w:line="240" w:lineRule="auto"/>
              <w:ind w:hanging="2"/>
              <w:jc w:val="both"/>
              <w:rPr/>
            </w:pPr>
            <w:r w:rsidDel="00000000" w:rsidR="00000000" w:rsidRPr="00000000">
              <w:rPr>
                <w:rtl w:val="0"/>
              </w:rPr>
              <w:t xml:space="preserve">La Prima guerra mondiale e il primo dopoguerra</w:t>
            </w:r>
          </w:p>
          <w:p w:rsidR="00000000" w:rsidDel="00000000" w:rsidP="00000000" w:rsidRDefault="00000000" w:rsidRPr="00000000" w14:paraId="0000015D">
            <w:pPr>
              <w:spacing w:after="0" w:line="240" w:lineRule="auto"/>
              <w:ind w:hanging="2"/>
              <w:jc w:val="both"/>
              <w:rPr/>
            </w:pPr>
            <w:r w:rsidDel="00000000" w:rsidR="00000000" w:rsidRPr="00000000">
              <w:rPr>
                <w:rtl w:val="0"/>
              </w:rPr>
            </w:r>
          </w:p>
          <w:p w:rsidR="00000000" w:rsidDel="00000000" w:rsidP="00000000" w:rsidRDefault="00000000" w:rsidRPr="00000000" w14:paraId="0000015E">
            <w:pPr>
              <w:ind w:hanging="2"/>
              <w:jc w:val="both"/>
              <w:rPr/>
            </w:pPr>
            <w:r w:rsidDel="00000000" w:rsidR="00000000" w:rsidRPr="00000000">
              <w:rPr>
                <w:rtl w:val="0"/>
              </w:rPr>
              <w:t xml:space="preserve">La crisi del 1929 e il New Deal</w:t>
            </w:r>
          </w:p>
          <w:p w:rsidR="00000000" w:rsidDel="00000000" w:rsidP="00000000" w:rsidRDefault="00000000" w:rsidRPr="00000000" w14:paraId="0000015F">
            <w:pPr>
              <w:spacing w:after="0" w:line="240" w:lineRule="auto"/>
              <w:ind w:hanging="2"/>
              <w:jc w:val="both"/>
              <w:rPr/>
            </w:pPr>
            <w:r w:rsidDel="00000000" w:rsidR="00000000" w:rsidRPr="00000000">
              <w:rPr>
                <w:rtl w:val="0"/>
              </w:rPr>
              <w:t xml:space="preserve">L’età dei totalitarismi</w:t>
            </w:r>
          </w:p>
          <w:p w:rsidR="00000000" w:rsidDel="00000000" w:rsidP="00000000" w:rsidRDefault="00000000" w:rsidRPr="00000000" w14:paraId="00000160">
            <w:pPr>
              <w:spacing w:after="0" w:line="240" w:lineRule="auto"/>
              <w:ind w:hanging="2"/>
              <w:jc w:val="both"/>
              <w:rPr/>
            </w:pPr>
            <w:r w:rsidDel="00000000" w:rsidR="00000000" w:rsidRPr="00000000">
              <w:rPr>
                <w:rtl w:val="0"/>
              </w:rPr>
            </w:r>
          </w:p>
          <w:p w:rsidR="00000000" w:rsidDel="00000000" w:rsidP="00000000" w:rsidRDefault="00000000" w:rsidRPr="00000000" w14:paraId="00000161">
            <w:pPr>
              <w:spacing w:after="0" w:line="240" w:lineRule="auto"/>
              <w:ind w:hanging="2"/>
              <w:jc w:val="both"/>
              <w:rPr/>
            </w:pPr>
            <w:r w:rsidDel="00000000" w:rsidR="00000000" w:rsidRPr="00000000">
              <w:rPr>
                <w:rtl w:val="0"/>
              </w:rPr>
              <w:t xml:space="preserve">La Seconda guerra mondiale e la Shoah</w:t>
            </w:r>
          </w:p>
          <w:p w:rsidR="00000000" w:rsidDel="00000000" w:rsidP="00000000" w:rsidRDefault="00000000" w:rsidRPr="00000000" w14:paraId="00000162">
            <w:pPr>
              <w:spacing w:after="0" w:line="240" w:lineRule="auto"/>
              <w:ind w:hanging="2"/>
              <w:jc w:val="both"/>
              <w:rPr/>
            </w:pPr>
            <w:r w:rsidDel="00000000" w:rsidR="00000000" w:rsidRPr="00000000">
              <w:rPr>
                <w:rtl w:val="0"/>
              </w:rPr>
            </w:r>
          </w:p>
          <w:p w:rsidR="00000000" w:rsidDel="00000000" w:rsidP="00000000" w:rsidRDefault="00000000" w:rsidRPr="00000000" w14:paraId="00000163">
            <w:pPr>
              <w:spacing w:after="0" w:line="240" w:lineRule="auto"/>
              <w:ind w:hanging="2"/>
              <w:jc w:val="both"/>
              <w:rPr/>
            </w:pPr>
            <w:r w:rsidDel="00000000" w:rsidR="00000000" w:rsidRPr="00000000">
              <w:rPr>
                <w:rtl w:val="0"/>
              </w:rPr>
              <w:t xml:space="preserve">La Resistenza</w:t>
            </w:r>
          </w:p>
          <w:p w:rsidR="00000000" w:rsidDel="00000000" w:rsidP="00000000" w:rsidRDefault="00000000" w:rsidRPr="00000000" w14:paraId="00000164">
            <w:pPr>
              <w:spacing w:after="0" w:line="240" w:lineRule="auto"/>
              <w:ind w:hanging="2"/>
              <w:jc w:val="both"/>
              <w:rPr/>
            </w:pPr>
            <w:r w:rsidDel="00000000" w:rsidR="00000000" w:rsidRPr="00000000">
              <w:rPr>
                <w:rtl w:val="0"/>
              </w:rPr>
            </w:r>
          </w:p>
          <w:p w:rsidR="00000000" w:rsidDel="00000000" w:rsidP="00000000" w:rsidRDefault="00000000" w:rsidRPr="00000000" w14:paraId="00000165">
            <w:pPr>
              <w:spacing w:after="0" w:line="240" w:lineRule="auto"/>
              <w:ind w:hanging="2"/>
              <w:jc w:val="both"/>
              <w:rPr>
                <w:rFonts w:ascii="Times New Roman" w:cs="Times New Roman" w:eastAsia="Times New Roman" w:hAnsi="Times New Roman"/>
              </w:rPr>
            </w:pPr>
            <w:r w:rsidDel="00000000" w:rsidR="00000000" w:rsidRPr="00000000">
              <w:rPr>
                <w:rtl w:val="0"/>
              </w:rPr>
              <w:t xml:space="preserve">Il secondo dopoguerra e la guerra fredda</w:t>
            </w:r>
            <w:r w:rsidDel="00000000" w:rsidR="00000000" w:rsidRPr="00000000">
              <w:rPr>
                <w:rtl w:val="0"/>
              </w:rPr>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6">
            <w:pPr>
              <w:rPr>
                <w:b w:val="1"/>
              </w:rPr>
            </w:pPr>
            <w:r w:rsidDel="00000000" w:rsidR="00000000" w:rsidRPr="00000000">
              <w:rPr>
                <w:b w:val="1"/>
                <w:rtl w:val="0"/>
              </w:rPr>
              <w:t xml:space="preserve">SPAGNOLO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7">
            <w:pPr>
              <w:spacing w:after="0" w:lineRule="auto"/>
              <w:jc w:val="both"/>
              <w:rPr>
                <w:sz w:val="24"/>
                <w:szCs w:val="24"/>
              </w:rPr>
            </w:pPr>
            <w:r w:rsidDel="00000000" w:rsidR="00000000" w:rsidRPr="00000000">
              <w:rPr>
                <w:sz w:val="24"/>
                <w:szCs w:val="24"/>
                <w:rtl w:val="0"/>
              </w:rPr>
              <w:t xml:space="preserve">Marketing y Publicidad</w:t>
            </w:r>
          </w:p>
          <w:p w:rsidR="00000000" w:rsidDel="00000000" w:rsidP="00000000" w:rsidRDefault="00000000" w:rsidRPr="00000000" w14:paraId="00000168">
            <w:pPr>
              <w:spacing w:after="0" w:lineRule="auto"/>
              <w:jc w:val="both"/>
              <w:rPr>
                <w:sz w:val="24"/>
                <w:szCs w:val="24"/>
              </w:rPr>
            </w:pPr>
            <w:r w:rsidDel="00000000" w:rsidR="00000000" w:rsidRPr="00000000">
              <w:rPr>
                <w:sz w:val="24"/>
                <w:szCs w:val="24"/>
                <w:rtl w:val="0"/>
              </w:rPr>
              <w:t xml:space="preserve">El siglo XX: La Guerra Civil, El franquismo, La Transición</w:t>
            </w:r>
          </w:p>
          <w:p w:rsidR="00000000" w:rsidDel="00000000" w:rsidP="00000000" w:rsidRDefault="00000000" w:rsidRPr="00000000" w14:paraId="00000169">
            <w:pPr>
              <w:spacing w:after="0" w:lineRule="auto"/>
              <w:jc w:val="both"/>
              <w:rPr>
                <w:sz w:val="24"/>
                <w:szCs w:val="24"/>
              </w:rPr>
            </w:pPr>
            <w:r w:rsidDel="00000000" w:rsidR="00000000" w:rsidRPr="00000000">
              <w:rPr>
                <w:sz w:val="24"/>
                <w:szCs w:val="24"/>
                <w:rtl w:val="0"/>
              </w:rPr>
              <w:t xml:space="preserve">España política</w:t>
            </w:r>
          </w:p>
          <w:p w:rsidR="00000000" w:rsidDel="00000000" w:rsidP="00000000" w:rsidRDefault="00000000" w:rsidRPr="00000000" w14:paraId="0000016A">
            <w:pPr>
              <w:spacing w:after="0" w:lineRule="auto"/>
              <w:jc w:val="both"/>
              <w:rPr>
                <w:sz w:val="24"/>
                <w:szCs w:val="24"/>
              </w:rPr>
            </w:pPr>
            <w:r w:rsidDel="00000000" w:rsidR="00000000" w:rsidRPr="00000000">
              <w:rPr>
                <w:sz w:val="24"/>
                <w:szCs w:val="24"/>
                <w:rtl w:val="0"/>
              </w:rPr>
              <w:t xml:space="preserve">La familia real y el estado español</w:t>
            </w:r>
          </w:p>
          <w:p w:rsidR="00000000" w:rsidDel="00000000" w:rsidP="00000000" w:rsidRDefault="00000000" w:rsidRPr="00000000" w14:paraId="0000016B">
            <w:pPr>
              <w:spacing w:after="0" w:lineRule="auto"/>
              <w:jc w:val="both"/>
              <w:rPr>
                <w:sz w:val="24"/>
                <w:szCs w:val="24"/>
              </w:rPr>
            </w:pPr>
            <w:r w:rsidDel="00000000" w:rsidR="00000000" w:rsidRPr="00000000">
              <w:rPr>
                <w:sz w:val="24"/>
                <w:szCs w:val="24"/>
                <w:rtl w:val="0"/>
              </w:rPr>
              <w:t xml:space="preserve">El desarrollo económico</w:t>
            </w:r>
          </w:p>
          <w:p w:rsidR="00000000" w:rsidDel="00000000" w:rsidP="00000000" w:rsidRDefault="00000000" w:rsidRPr="00000000" w14:paraId="0000016C">
            <w:pPr>
              <w:widowControl w:val="0"/>
              <w:spacing w:after="0" w:lineRule="auto"/>
              <w:jc w:val="both"/>
              <w:rPr>
                <w:sz w:val="24"/>
                <w:szCs w:val="24"/>
              </w:rPr>
            </w:pPr>
            <w:r w:rsidDel="00000000" w:rsidR="00000000" w:rsidRPr="00000000">
              <w:rPr>
                <w:sz w:val="24"/>
                <w:szCs w:val="24"/>
                <w:rtl w:val="0"/>
              </w:rPr>
              <w:t xml:space="preserve">Las crisis del XXI secolo</w:t>
            </w:r>
          </w:p>
          <w:p w:rsidR="00000000" w:rsidDel="00000000" w:rsidP="00000000" w:rsidRDefault="00000000" w:rsidRPr="00000000" w14:paraId="0000016D">
            <w:pPr>
              <w:widowControl w:val="0"/>
              <w:spacing w:after="0" w:lineRule="auto"/>
              <w:jc w:val="both"/>
              <w:rPr>
                <w:sz w:val="24"/>
                <w:szCs w:val="24"/>
              </w:rPr>
            </w:pPr>
            <w:r w:rsidDel="00000000" w:rsidR="00000000" w:rsidRPr="00000000">
              <w:rPr>
                <w:sz w:val="24"/>
                <w:szCs w:val="24"/>
                <w:rtl w:val="0"/>
              </w:rPr>
              <w:t xml:space="preserve">La inmigración</w:t>
            </w:r>
          </w:p>
          <w:p w:rsidR="00000000" w:rsidDel="00000000" w:rsidP="00000000" w:rsidRDefault="00000000" w:rsidRPr="00000000" w14:paraId="0000016E">
            <w:pPr>
              <w:widowControl w:val="0"/>
              <w:spacing w:after="0" w:lineRule="auto"/>
              <w:jc w:val="both"/>
              <w:rPr>
                <w:sz w:val="24"/>
                <w:szCs w:val="24"/>
              </w:rPr>
            </w:pPr>
            <w:r w:rsidDel="00000000" w:rsidR="00000000" w:rsidRPr="00000000">
              <w:rPr>
                <w:sz w:val="24"/>
                <w:szCs w:val="24"/>
                <w:rtl w:val="0"/>
              </w:rPr>
              <w:t xml:space="preserve">La globalización de la economía española</w:t>
            </w:r>
          </w:p>
          <w:p w:rsidR="00000000" w:rsidDel="00000000" w:rsidP="00000000" w:rsidRDefault="00000000" w:rsidRPr="00000000" w14:paraId="0000016F">
            <w:pPr>
              <w:widowControl w:val="0"/>
              <w:spacing w:after="0" w:lineRule="auto"/>
              <w:jc w:val="both"/>
              <w:rPr>
                <w:sz w:val="24"/>
                <w:szCs w:val="24"/>
              </w:rPr>
            </w:pPr>
            <w:r w:rsidDel="00000000" w:rsidR="00000000" w:rsidRPr="00000000">
              <w:rPr>
                <w:sz w:val="24"/>
                <w:szCs w:val="24"/>
                <w:rtl w:val="0"/>
              </w:rPr>
              <w:t xml:space="preserve">El medioambiente</w:t>
            </w:r>
          </w:p>
        </w:tc>
      </w:tr>
      <w:tr>
        <w:trPr>
          <w:cantSplit w:val="0"/>
          <w:trHeight w:val="310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rPr>
                <w:b w:val="1"/>
              </w:rPr>
            </w:pPr>
            <w:r w:rsidDel="00000000" w:rsidR="00000000" w:rsidRPr="00000000">
              <w:rPr>
                <w:b w:val="1"/>
                <w:rtl w:val="0"/>
              </w:rPr>
              <w:t xml:space="preserve">TEDESCO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1">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 Arbeitsmarkt</w:t>
            </w:r>
          </w:p>
          <w:p w:rsidR="00000000" w:rsidDel="00000000" w:rsidP="00000000" w:rsidRDefault="00000000" w:rsidRPr="00000000" w14:paraId="0000017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Das Praktikum</w:t>
            </w:r>
          </w:p>
          <w:p w:rsidR="00000000" w:rsidDel="00000000" w:rsidP="00000000" w:rsidRDefault="00000000" w:rsidRPr="00000000" w14:paraId="0000017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Bewerbung </w:t>
            </w:r>
          </w:p>
          <w:p w:rsidR="00000000" w:rsidDel="00000000" w:rsidP="00000000" w:rsidRDefault="00000000" w:rsidRPr="00000000" w14:paraId="0000017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Lebenslauf schreiben</w:t>
            </w:r>
          </w:p>
          <w:p w:rsidR="00000000" w:rsidDel="00000000" w:rsidP="00000000" w:rsidRDefault="00000000" w:rsidRPr="00000000" w14:paraId="00000175">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Vorstellungsgespräch </w:t>
            </w:r>
            <w:r w:rsidDel="00000000" w:rsidR="00000000" w:rsidRPr="00000000">
              <w:rPr>
                <w:rtl w:val="0"/>
              </w:rPr>
            </w:r>
          </w:p>
          <w:p w:rsidR="00000000" w:rsidDel="00000000" w:rsidP="00000000" w:rsidRDefault="00000000" w:rsidRPr="00000000" w14:paraId="0000017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Marketing</w:t>
            </w:r>
          </w:p>
          <w:p w:rsidR="00000000" w:rsidDel="00000000" w:rsidP="00000000" w:rsidRDefault="00000000" w:rsidRPr="00000000" w14:paraId="0000017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Werbungsstrategien.</w:t>
            </w:r>
          </w:p>
          <w:p w:rsidR="00000000" w:rsidDel="00000000" w:rsidP="00000000" w:rsidRDefault="00000000" w:rsidRPr="00000000" w14:paraId="0000017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Newsletter schreiben</w:t>
            </w:r>
          </w:p>
          <w:p w:rsidR="00000000" w:rsidDel="00000000" w:rsidP="00000000" w:rsidRDefault="00000000" w:rsidRPr="00000000" w14:paraId="00000179">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Ein Produkt auf den Markt promovieren</w:t>
            </w:r>
            <w:r w:rsidDel="00000000" w:rsidR="00000000" w:rsidRPr="00000000">
              <w:rPr>
                <w:rtl w:val="0"/>
              </w:rPr>
            </w:r>
          </w:p>
          <w:p w:rsidR="00000000" w:rsidDel="00000000" w:rsidP="00000000" w:rsidRDefault="00000000" w:rsidRPr="00000000" w14:paraId="0000017A">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Die BRD: Physisch und politisch.</w:t>
            </w:r>
          </w:p>
          <w:p w:rsidR="00000000" w:rsidDel="00000000" w:rsidP="00000000" w:rsidRDefault="00000000" w:rsidRPr="00000000" w14:paraId="0000017B">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Geschichte Deutschlands 1920-1990</w:t>
            </w:r>
          </w:p>
          <w:p w:rsidR="00000000" w:rsidDel="00000000" w:rsidP="00000000" w:rsidRDefault="00000000" w:rsidRPr="00000000" w14:paraId="0000017C">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Green Economy </w:t>
            </w:r>
          </w:p>
          <w:p w:rsidR="00000000" w:rsidDel="00000000" w:rsidP="00000000" w:rsidRDefault="00000000" w:rsidRPr="00000000" w14:paraId="0000017D">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Globalisierung</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324" w:lineRule="auto"/>
              <w:jc w:val="both"/>
              <w:rPr>
                <w:b w:val="1"/>
              </w:rPr>
            </w:pPr>
            <w:r w:rsidDel="00000000" w:rsidR="00000000" w:rsidRPr="00000000">
              <w:rPr>
                <w:b w:val="1"/>
                <w:rtl w:val="0"/>
              </w:rPr>
              <w:t xml:space="preserve">Die EU</w:t>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F">
            <w:pPr>
              <w:rPr>
                <w:b w:val="1"/>
              </w:rPr>
            </w:pPr>
            <w:r w:rsidDel="00000000" w:rsidR="00000000" w:rsidRPr="00000000">
              <w:rPr>
                <w:b w:val="1"/>
                <w:rtl w:val="0"/>
              </w:rPr>
              <w:t xml:space="preserve">INGLESE</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3j2qqm3" w:id="18"/>
          <w:bookmarkEnd w:id="18"/>
          <w:p w:rsidR="00000000" w:rsidDel="00000000" w:rsidP="00000000" w:rsidRDefault="00000000" w:rsidRPr="00000000" w14:paraId="00000180">
            <w:pPr>
              <w:numPr>
                <w:ilvl w:val="0"/>
                <w:numId w:val="21"/>
              </w:num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The Market &amp; Marketing</w:t>
            </w:r>
          </w:p>
          <w:p w:rsidR="00000000" w:rsidDel="00000000" w:rsidP="00000000" w:rsidRDefault="00000000" w:rsidRPr="00000000" w14:paraId="00000181">
            <w:pPr>
              <w:numPr>
                <w:ilvl w:val="0"/>
                <w:numId w:val="21"/>
              </w:numPr>
              <w:pBdr>
                <w:top w:space="0" w:sz="0" w:val="nil"/>
                <w:left w:space="0" w:sz="0" w:val="nil"/>
                <w:bottom w:space="0" w:sz="0" w:val="nil"/>
                <w:right w:space="0" w:sz="0" w:val="nil"/>
                <w:between w:space="0" w:sz="0" w:val="nil"/>
              </w:pBdr>
              <w:spacing w:after="0" w:line="324" w:lineRule="auto"/>
              <w:ind w:left="707" w:hanging="283"/>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Political Influence (UK &amp; </w:t>
            </w:r>
            <w:r w:rsidDel="00000000" w:rsidR="00000000" w:rsidRPr="00000000">
              <w:rPr>
                <w:rFonts w:ascii="Verdana" w:cs="Verdana" w:eastAsia="Verdana" w:hAnsi="Verdana"/>
                <w:sz w:val="18"/>
                <w:szCs w:val="18"/>
                <w:rtl w:val="0"/>
              </w:rPr>
              <w:t xml:space="preserve">European Parliament</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182">
            <w:pPr>
              <w:numPr>
                <w:ilvl w:val="0"/>
                <w:numId w:val="21"/>
              </w:num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Business ethics and green economy</w:t>
            </w:r>
          </w:p>
          <w:p w:rsidR="00000000" w:rsidDel="00000000" w:rsidP="00000000" w:rsidRDefault="00000000" w:rsidRPr="00000000" w14:paraId="00000183">
            <w:pPr>
              <w:numPr>
                <w:ilvl w:val="0"/>
                <w:numId w:val="21"/>
              </w:num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Sustainability</w:t>
            </w:r>
          </w:p>
          <w:p w:rsidR="00000000" w:rsidDel="00000000" w:rsidP="00000000" w:rsidRDefault="00000000" w:rsidRPr="00000000" w14:paraId="00000184">
            <w:pPr>
              <w:numPr>
                <w:ilvl w:val="0"/>
                <w:numId w:val="21"/>
              </w:num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European Union</w:t>
            </w:r>
          </w:p>
          <w:p w:rsidR="00000000" w:rsidDel="00000000" w:rsidP="00000000" w:rsidRDefault="00000000" w:rsidRPr="00000000" w14:paraId="00000185">
            <w:pPr>
              <w:numPr>
                <w:ilvl w:val="0"/>
                <w:numId w:val="21"/>
              </w:num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Globalisation</w:t>
            </w:r>
            <w:r w:rsidDel="00000000" w:rsidR="00000000" w:rsidRPr="00000000">
              <w:rPr>
                <w:rtl w:val="0"/>
              </w:rPr>
            </w:r>
          </w:p>
          <w:p w:rsidR="00000000" w:rsidDel="00000000" w:rsidP="00000000" w:rsidRDefault="00000000" w:rsidRPr="00000000" w14:paraId="00000186">
            <w:pPr>
              <w:numPr>
                <w:ilvl w:val="0"/>
                <w:numId w:val="21"/>
              </w:numPr>
              <w:pBdr>
                <w:top w:space="0" w:sz="0" w:val="nil"/>
                <w:left w:space="0" w:sz="0" w:val="nil"/>
                <w:bottom w:space="0" w:sz="0" w:val="nil"/>
                <w:right w:space="0" w:sz="0" w:val="nil"/>
                <w:between w:space="0" w:sz="0" w:val="nil"/>
              </w:pBdr>
              <w:spacing w:after="0" w:line="324" w:lineRule="auto"/>
              <w:ind w:left="707" w:hanging="283"/>
              <w:jc w:val="both"/>
              <w:rPr/>
            </w:pPr>
            <w:r w:rsidDel="00000000" w:rsidR="00000000" w:rsidRPr="00000000">
              <w:rPr>
                <w:rtl w:val="0"/>
              </w:rPr>
              <w:t xml:space="preserve">Representation of women in advertising</w:t>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rPr>
                <w:b w:val="1"/>
              </w:rPr>
            </w:pPr>
            <w:r w:rsidDel="00000000" w:rsidR="00000000" w:rsidRPr="00000000">
              <w:rPr>
                <w:b w:val="1"/>
                <w:rtl w:val="0"/>
              </w:rPr>
              <w:t xml:space="preserve">FRANCESE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 marketing</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Importation-exportation des biens et marchandises</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L'économie d’entreprise </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Les institutions européennes </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L’économie verte </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vie durable </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globalisation </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L'histoire de la France </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324" w:lineRule="auto"/>
              <w:ind w:left="707" w:hanging="283"/>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carte des droits de l'homme </w:t>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rPr>
                <w:b w:val="1"/>
              </w:rPr>
            </w:pPr>
            <w:r w:rsidDel="00000000" w:rsidR="00000000" w:rsidRPr="00000000">
              <w:rPr>
                <w:b w:val="1"/>
                <w:rtl w:val="0"/>
              </w:rPr>
              <w:t xml:space="preserve">MATEMATICA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keepLines w:val="1"/>
              <w:spacing w:after="240" w:before="240" w:line="240" w:lineRule="auto"/>
              <w:jc w:val="both"/>
              <w:rPr/>
            </w:pPr>
            <w:r w:rsidDel="00000000" w:rsidR="00000000" w:rsidRPr="00000000">
              <w:rPr>
                <w:rtl w:val="0"/>
              </w:rPr>
              <w:t xml:space="preserve">● Superfici nello spazio: funzioni reali a tre variabili reali </w:t>
            </w:r>
          </w:p>
          <w:p w:rsidR="00000000" w:rsidDel="00000000" w:rsidP="00000000" w:rsidRDefault="00000000" w:rsidRPr="00000000" w14:paraId="00000193">
            <w:pPr>
              <w:keepLines w:val="1"/>
              <w:spacing w:after="240" w:before="240" w:line="240" w:lineRule="auto"/>
              <w:jc w:val="both"/>
              <w:rPr/>
            </w:pPr>
            <w:r w:rsidDel="00000000" w:rsidR="00000000" w:rsidRPr="00000000">
              <w:rPr>
                <w:rtl w:val="0"/>
              </w:rPr>
              <w:t xml:space="preserve">● Disequazioni lineari in due variabili e sistemi di disequazioni in forma grafica (area ammissibile): estremanti di una funzione reale in tre variabili reali lineare e vincolata </w:t>
            </w:r>
          </w:p>
          <w:p w:rsidR="00000000" w:rsidDel="00000000" w:rsidP="00000000" w:rsidRDefault="00000000" w:rsidRPr="00000000" w14:paraId="00000194">
            <w:pPr>
              <w:keepLines w:val="1"/>
              <w:spacing w:after="240" w:before="240" w:line="240" w:lineRule="auto"/>
              <w:jc w:val="both"/>
              <w:rPr/>
            </w:pPr>
            <w:r w:rsidDel="00000000" w:rsidR="00000000" w:rsidRPr="00000000">
              <w:rPr>
                <w:rtl w:val="0"/>
              </w:rPr>
              <w:t xml:space="preserve">● Derivate parziali </w:t>
            </w:r>
          </w:p>
          <w:p w:rsidR="00000000" w:rsidDel="00000000" w:rsidP="00000000" w:rsidRDefault="00000000" w:rsidRPr="00000000" w14:paraId="00000195">
            <w:pPr>
              <w:keepLines w:val="1"/>
              <w:spacing w:after="240" w:before="240" w:line="240" w:lineRule="auto"/>
              <w:jc w:val="both"/>
              <w:rPr/>
            </w:pPr>
            <w:r w:rsidDel="00000000" w:rsidR="00000000" w:rsidRPr="00000000">
              <w:rPr>
                <w:rtl w:val="0"/>
              </w:rPr>
              <w:t xml:space="preserve">● Massimi e minimi relativi liberi e vincolati di una funzione in tre variabili reali: hessiano ed hessiano orlato </w:t>
            </w:r>
          </w:p>
          <w:p w:rsidR="00000000" w:rsidDel="00000000" w:rsidP="00000000" w:rsidRDefault="00000000" w:rsidRPr="00000000" w14:paraId="00000196">
            <w:pPr>
              <w:keepLines w:val="1"/>
              <w:spacing w:after="240" w:before="240" w:line="240" w:lineRule="auto"/>
              <w:jc w:val="both"/>
              <w:rPr/>
            </w:pPr>
            <w:r w:rsidDel="00000000" w:rsidR="00000000" w:rsidRPr="00000000">
              <w:rPr>
                <w:rtl w:val="0"/>
              </w:rPr>
              <w:t xml:space="preserve">● Funzioni economiche e diagramma di redditività </w:t>
            </w:r>
          </w:p>
          <w:p w:rsidR="00000000" w:rsidDel="00000000" w:rsidP="00000000" w:rsidRDefault="00000000" w:rsidRPr="00000000" w14:paraId="00000197">
            <w:pPr>
              <w:keepLines w:val="1"/>
              <w:spacing w:after="240" w:before="240" w:line="240" w:lineRule="auto"/>
              <w:jc w:val="both"/>
              <w:rPr/>
            </w:pPr>
            <w:r w:rsidDel="00000000" w:rsidR="00000000" w:rsidRPr="00000000">
              <w:rPr>
                <w:rtl w:val="0"/>
              </w:rPr>
              <w:t xml:space="preserve">● Scopi e metodi della ricerca operativa </w:t>
            </w:r>
          </w:p>
          <w:p w:rsidR="00000000" w:rsidDel="00000000" w:rsidP="00000000" w:rsidRDefault="00000000" w:rsidRPr="00000000" w14:paraId="00000198">
            <w:pPr>
              <w:keepLines w:val="1"/>
              <w:spacing w:after="240" w:before="240" w:line="240" w:lineRule="auto"/>
              <w:jc w:val="both"/>
              <w:rPr/>
            </w:pPr>
            <w:r w:rsidDel="00000000" w:rsidR="00000000" w:rsidRPr="00000000">
              <w:rPr>
                <w:rtl w:val="0"/>
              </w:rPr>
              <w:t xml:space="preserve">● Problemi di scelta: cenni teorici</w:t>
            </w:r>
          </w:p>
          <w:p w:rsidR="00000000" w:rsidDel="00000000" w:rsidP="00000000" w:rsidRDefault="00000000" w:rsidRPr="00000000" w14:paraId="00000199">
            <w:pPr>
              <w:keepLines w:val="1"/>
              <w:numPr>
                <w:ilvl w:val="0"/>
                <w:numId w:val="15"/>
              </w:numPr>
              <w:spacing w:after="240" w:before="240" w:line="240" w:lineRule="auto"/>
              <w:ind w:left="283.46456692913375" w:hanging="283.46456692913375"/>
              <w:jc w:val="both"/>
              <w:rPr>
                <w:u w:val="none"/>
              </w:rPr>
            </w:pPr>
            <w:r w:rsidDel="00000000" w:rsidR="00000000" w:rsidRPr="00000000">
              <w:rPr>
                <w:rtl w:val="0"/>
              </w:rPr>
              <w:t xml:space="preserve">Statistica descrittiva: rappresentazioni grafiche per il monitoraggio del conseguimento degli obiettivi dell’Agenda 2030</w:t>
            </w:r>
          </w:p>
        </w:tc>
      </w:tr>
      <w:tr>
        <w:trPr>
          <w:cantSplit w:val="0"/>
          <w:trHeight w:val="118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rPr>
                <w:b w:val="1"/>
              </w:rPr>
            </w:pPr>
            <w:r w:rsidDel="00000000" w:rsidR="00000000" w:rsidRPr="00000000">
              <w:rPr>
                <w:b w:val="1"/>
                <w:rtl w:val="0"/>
              </w:rPr>
              <w:t xml:space="preserve">DIRITTO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B">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Stato moderno e sua evoluzione: forme di Stato e forme di Governo</w:t>
            </w:r>
          </w:p>
          <w:p w:rsidR="00000000" w:rsidDel="00000000" w:rsidP="00000000" w:rsidRDefault="00000000" w:rsidRPr="00000000" w14:paraId="0000019C">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Elementi strutturali dello Stato moderno</w:t>
            </w:r>
          </w:p>
          <w:p w:rsidR="00000000" w:rsidDel="00000000" w:rsidP="00000000" w:rsidRDefault="00000000" w:rsidRPr="00000000" w14:paraId="0000019D">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Evoluzione costituzionale dello Stato Italiano</w:t>
            </w:r>
          </w:p>
          <w:p w:rsidR="00000000" w:rsidDel="00000000" w:rsidP="00000000" w:rsidRDefault="00000000" w:rsidRPr="00000000" w14:paraId="0000019E">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Comunità e Organizzazioni sovranazionali</w:t>
            </w:r>
          </w:p>
          <w:p w:rsidR="00000000" w:rsidDel="00000000" w:rsidP="00000000" w:rsidRDefault="00000000" w:rsidRPr="00000000" w14:paraId="0000019F">
            <w:pPr>
              <w:spacing w:after="0" w:before="0" w:line="360" w:lineRule="auto"/>
              <w:jc w:val="both"/>
              <w:rPr>
                <w:rFonts w:ascii="Times New Roman" w:cs="Times New Roman" w:eastAsia="Times New Roman" w:hAnsi="Times New Roman"/>
                <w:sz w:val="4"/>
                <w:szCs w:val="4"/>
              </w:rPr>
            </w:pPr>
            <w:r w:rsidDel="00000000" w:rsidR="00000000" w:rsidRPr="00000000">
              <w:rPr>
                <w:rFonts w:ascii="Times New Roman" w:cs="Times New Roman" w:eastAsia="Times New Roman" w:hAnsi="Times New Roman"/>
                <w:sz w:val="4"/>
                <w:szCs w:val="4"/>
                <w:rtl w:val="0"/>
              </w:rPr>
              <w:t xml:space="preserve"> </w:t>
            </w:r>
          </w:p>
          <w:p w:rsidR="00000000" w:rsidDel="00000000" w:rsidP="00000000" w:rsidRDefault="00000000" w:rsidRPr="00000000" w14:paraId="000001A0">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Fonti normative a livello nazionale ed internazionale</w:t>
            </w:r>
          </w:p>
          <w:p w:rsidR="00000000" w:rsidDel="00000000" w:rsidP="00000000" w:rsidRDefault="00000000" w:rsidRPr="00000000" w14:paraId="000001A1">
            <w:pPr>
              <w:spacing w:after="0" w:before="0" w:line="360" w:lineRule="auto"/>
              <w:jc w:val="both"/>
              <w:rPr>
                <w:rFonts w:ascii="Times New Roman" w:cs="Times New Roman" w:eastAsia="Times New Roman" w:hAnsi="Times New Roman"/>
                <w:sz w:val="4"/>
                <w:szCs w:val="4"/>
              </w:rPr>
            </w:pPr>
            <w:r w:rsidDel="00000000" w:rsidR="00000000" w:rsidRPr="00000000">
              <w:rPr>
                <w:rFonts w:ascii="Times New Roman" w:cs="Times New Roman" w:eastAsia="Times New Roman" w:hAnsi="Times New Roman"/>
                <w:sz w:val="4"/>
                <w:szCs w:val="4"/>
                <w:rtl w:val="0"/>
              </w:rPr>
              <w:t xml:space="preserve"> </w:t>
            </w:r>
          </w:p>
          <w:p w:rsidR="00000000" w:rsidDel="00000000" w:rsidP="00000000" w:rsidRDefault="00000000" w:rsidRPr="00000000" w14:paraId="000001A2">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Compiti e funzioni delle istituzioni locali, nazionali e internazionali </w:t>
            </w:r>
          </w:p>
          <w:p w:rsidR="00000000" w:rsidDel="00000000" w:rsidP="00000000" w:rsidRDefault="00000000" w:rsidRPr="00000000" w14:paraId="000001A3">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Ruolo della Corte internazionale di giustizia </w:t>
            </w:r>
          </w:p>
        </w:tc>
      </w:tr>
      <w:tr>
        <w:trPr>
          <w:cantSplit w:val="0"/>
          <w:trHeight w:val="1701"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4">
            <w:pPr>
              <w:rPr>
                <w:b w:val="1"/>
              </w:rPr>
            </w:pPr>
            <w:r w:rsidDel="00000000" w:rsidR="00000000" w:rsidRPr="00000000">
              <w:rPr>
                <w:b w:val="1"/>
                <w:rtl w:val="0"/>
              </w:rPr>
              <w:t xml:space="preserve">RELAZIONI</w:t>
            </w:r>
          </w:p>
          <w:p w:rsidR="00000000" w:rsidDel="00000000" w:rsidP="00000000" w:rsidRDefault="00000000" w:rsidRPr="00000000" w14:paraId="000001A5">
            <w:pPr>
              <w:rPr>
                <w:b w:val="1"/>
              </w:rPr>
            </w:pPr>
            <w:r w:rsidDel="00000000" w:rsidR="00000000" w:rsidRPr="00000000">
              <w:rPr>
                <w:b w:val="1"/>
                <w:rtl w:val="0"/>
              </w:rPr>
              <w:t xml:space="preserve">INTERNAZIONALI</w:t>
            </w:r>
          </w:p>
          <w:p w:rsidR="00000000" w:rsidDel="00000000" w:rsidP="00000000" w:rsidRDefault="00000000" w:rsidRPr="00000000" w14:paraId="000001A6">
            <w:pPr>
              <w:rPr>
                <w:b w:val="1"/>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7">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Economia pubblica e politica economica</w:t>
            </w:r>
          </w:p>
          <w:p w:rsidR="00000000" w:rsidDel="00000000" w:rsidP="00000000" w:rsidRDefault="00000000" w:rsidRPr="00000000" w14:paraId="000001A8">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Modalità di intervento pubblico nell’economia</w:t>
            </w:r>
          </w:p>
          <w:p w:rsidR="00000000" w:rsidDel="00000000" w:rsidP="00000000" w:rsidRDefault="00000000" w:rsidRPr="00000000" w14:paraId="000001A9">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Strumenti e funzioni di politica economica</w:t>
            </w:r>
          </w:p>
          <w:p w:rsidR="00000000" w:rsidDel="00000000" w:rsidP="00000000" w:rsidRDefault="00000000" w:rsidRPr="00000000" w14:paraId="000001AA">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politica delle spese pubbliche</w:t>
            </w:r>
          </w:p>
          <w:p w:rsidR="00000000" w:rsidDel="00000000" w:rsidP="00000000" w:rsidRDefault="00000000" w:rsidRPr="00000000" w14:paraId="000001AB">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politica delle entrate pubbliche</w:t>
            </w:r>
          </w:p>
          <w:p w:rsidR="00000000" w:rsidDel="00000000" w:rsidP="00000000" w:rsidRDefault="00000000" w:rsidRPr="00000000" w14:paraId="000001AC">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sistema tributario</w:t>
            </w:r>
          </w:p>
          <w:p w:rsidR="00000000" w:rsidDel="00000000" w:rsidP="00000000" w:rsidRDefault="00000000" w:rsidRPr="00000000" w14:paraId="000001AD">
            <w:pPr>
              <w:spacing w:after="0" w:before="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bilancio pubblico</w:t>
            </w:r>
          </w:p>
        </w:tc>
      </w:tr>
      <w:tr>
        <w:trPr>
          <w:cantSplit w:val="0"/>
          <w:trHeight w:val="1545"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rPr>
                <w:b w:val="1"/>
              </w:rPr>
            </w:pPr>
            <w:r w:rsidDel="00000000" w:rsidR="00000000" w:rsidRPr="00000000">
              <w:rPr>
                <w:b w:val="1"/>
                <w:rtl w:val="0"/>
              </w:rPr>
              <w:t xml:space="preserve">SCIENZE MOTORIE</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F">
            <w:pPr>
              <w:spacing w:after="120" w:before="0" w:line="276" w:lineRule="auto"/>
              <w:ind w:left="0" w:firstLine="0"/>
              <w:jc w:val="both"/>
              <w:rPr/>
            </w:pPr>
            <w:r w:rsidDel="00000000" w:rsidR="00000000" w:rsidRPr="00000000">
              <w:rPr>
                <w:rtl w:val="0"/>
              </w:rPr>
              <w:t xml:space="preserve">Percezione della corporeità e sviluppo funzionale delle capacità motorie ed espressive.</w:t>
            </w:r>
          </w:p>
          <w:p w:rsidR="00000000" w:rsidDel="00000000" w:rsidP="00000000" w:rsidRDefault="00000000" w:rsidRPr="00000000" w14:paraId="000001B0">
            <w:pPr>
              <w:spacing w:after="120" w:before="0" w:line="276" w:lineRule="auto"/>
              <w:ind w:left="0" w:firstLine="0"/>
              <w:jc w:val="both"/>
              <w:rPr/>
            </w:pPr>
            <w:r w:rsidDel="00000000" w:rsidR="00000000" w:rsidRPr="00000000">
              <w:rPr>
                <w:rtl w:val="0"/>
              </w:rPr>
              <w:t xml:space="preserve"> Regole, sport e fair play.</w:t>
            </w:r>
          </w:p>
          <w:p w:rsidR="00000000" w:rsidDel="00000000" w:rsidP="00000000" w:rsidRDefault="00000000" w:rsidRPr="00000000" w14:paraId="000001B1">
            <w:pPr>
              <w:spacing w:after="120" w:before="0" w:line="276" w:lineRule="auto"/>
              <w:jc w:val="both"/>
              <w:rPr/>
            </w:pPr>
            <w:r w:rsidDel="00000000" w:rsidR="00000000" w:rsidRPr="00000000">
              <w:rPr>
                <w:rtl w:val="0"/>
              </w:rPr>
              <w:t xml:space="preserve">Salute, benessere e sicurezza.</w:t>
            </w:r>
          </w:p>
        </w:tc>
      </w:tr>
      <w:tr>
        <w:trPr>
          <w:cantSplit w:val="0"/>
          <w:trHeight w:val="1701"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2">
            <w:pPr>
              <w:rPr>
                <w:b w:val="1"/>
              </w:rPr>
            </w:pPr>
            <w:r w:rsidDel="00000000" w:rsidR="00000000" w:rsidRPr="00000000">
              <w:rPr>
                <w:b w:val="1"/>
                <w:rtl w:val="0"/>
              </w:rPr>
              <w:t xml:space="preserve">ECONOMIA AZIENDALE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3">
            <w:pPr>
              <w:spacing w:after="160" w:line="300" w:lineRule="auto"/>
              <w:jc w:val="both"/>
              <w:rPr/>
            </w:pPr>
            <w:r w:rsidDel="00000000" w:rsidR="00000000" w:rsidRPr="00000000">
              <w:rPr>
                <w:rtl w:val="0"/>
              </w:rPr>
              <w:t xml:space="preserve">Analisi di Bilancio per indici</w:t>
            </w:r>
          </w:p>
          <w:p w:rsidR="00000000" w:rsidDel="00000000" w:rsidP="00000000" w:rsidRDefault="00000000" w:rsidRPr="00000000" w14:paraId="000001B4">
            <w:pPr>
              <w:spacing w:after="160" w:line="300" w:lineRule="auto"/>
              <w:jc w:val="both"/>
              <w:rPr/>
            </w:pPr>
            <w:r w:rsidDel="00000000" w:rsidR="00000000" w:rsidRPr="00000000">
              <w:rPr>
                <w:rtl w:val="0"/>
              </w:rPr>
              <w:t xml:space="preserve">Pianificazione strategica e controllo</w:t>
            </w:r>
          </w:p>
          <w:p w:rsidR="00000000" w:rsidDel="00000000" w:rsidP="00000000" w:rsidRDefault="00000000" w:rsidRPr="00000000" w14:paraId="000001B5">
            <w:pPr>
              <w:spacing w:after="160" w:line="300" w:lineRule="auto"/>
              <w:jc w:val="both"/>
              <w:rPr/>
            </w:pPr>
            <w:r w:rsidDel="00000000" w:rsidR="00000000" w:rsidRPr="00000000">
              <w:rPr>
                <w:rtl w:val="0"/>
              </w:rPr>
              <w:t xml:space="preserve">Gli strumenti del controllo: il Budget</w:t>
            </w:r>
          </w:p>
          <w:p w:rsidR="00000000" w:rsidDel="00000000" w:rsidP="00000000" w:rsidRDefault="00000000" w:rsidRPr="00000000" w14:paraId="000001B6">
            <w:pPr>
              <w:spacing w:after="160" w:line="300" w:lineRule="auto"/>
              <w:jc w:val="both"/>
              <w:rPr/>
            </w:pPr>
            <w:r w:rsidDel="00000000" w:rsidR="00000000" w:rsidRPr="00000000">
              <w:rPr>
                <w:rtl w:val="0"/>
              </w:rPr>
              <w:t xml:space="preserve">Il Business Plan</w:t>
            </w:r>
          </w:p>
          <w:p w:rsidR="00000000" w:rsidDel="00000000" w:rsidP="00000000" w:rsidRDefault="00000000" w:rsidRPr="00000000" w14:paraId="000001B7">
            <w:pPr>
              <w:spacing w:after="160" w:line="300" w:lineRule="auto"/>
              <w:jc w:val="both"/>
              <w:rPr>
                <w:rFonts w:ascii="Times New Roman" w:cs="Times New Roman" w:eastAsia="Times New Roman" w:hAnsi="Times New Roman"/>
              </w:rPr>
            </w:pPr>
            <w:r w:rsidDel="00000000" w:rsidR="00000000" w:rsidRPr="00000000">
              <w:rPr>
                <w:rtl w:val="0"/>
              </w:rPr>
              <w:t xml:space="preserve">Politiche di mercato e piano di Marketing</w:t>
            </w:r>
            <w:r w:rsidDel="00000000" w:rsidR="00000000" w:rsidRPr="00000000">
              <w:rPr>
                <w:rtl w:val="0"/>
              </w:rPr>
            </w:r>
          </w:p>
        </w:tc>
      </w:tr>
      <w:tr>
        <w:trPr>
          <w:cantSplit w:val="0"/>
          <w:trHeight w:val="1701" w:hRule="atLeast"/>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rPr>
                <w:b w:val="1"/>
              </w:rPr>
            </w:pPr>
            <w:r w:rsidDel="00000000" w:rsidR="00000000" w:rsidRPr="00000000">
              <w:rPr>
                <w:b w:val="1"/>
                <w:rtl w:val="0"/>
              </w:rPr>
              <w:t xml:space="preserve">IRC</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pStyle w:val="Heading2"/>
        <w:numPr>
          <w:ilvl w:val="1"/>
          <w:numId w:val="19"/>
        </w:numPr>
        <w:ind w:left="576" w:hanging="576"/>
        <w:rPr/>
      </w:pPr>
      <w:bookmarkStart w:colFirst="0" w:colLast="0" w:name="_heading=h.2xcytpi" w:id="19"/>
      <w:bookmarkEnd w:id="19"/>
      <w:r w:rsidDel="00000000" w:rsidR="00000000" w:rsidRPr="00000000">
        <w:rPr>
          <w:rtl w:val="0"/>
        </w:rPr>
        <w:t xml:space="preserve">Temi centrali (macroaree)</w:t>
      </w:r>
    </w:p>
    <w:p w:rsidR="00000000" w:rsidDel="00000000" w:rsidP="00000000" w:rsidRDefault="00000000" w:rsidRPr="00000000" w14:paraId="000001BC">
      <w:pPr>
        <w:spacing w:after="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preparazione agli Esami di Stato i docenti hanno affrontato con gli studenti una ricostruzione dei punti fondamentali di convergenza, evidenziando i nessi tra le diverse discipline, al fine di rendere maggiormente consapevoli gli alunni della centralità di certi temi.</w:t>
      </w:r>
    </w:p>
    <w:p w:rsidR="00000000" w:rsidDel="00000000" w:rsidP="00000000" w:rsidRDefault="00000000" w:rsidRPr="00000000" w14:paraId="000001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 ricostruzione viene di seguito sintetizzata:</w:t>
      </w:r>
    </w:p>
    <w:p w:rsidR="00000000" w:rsidDel="00000000" w:rsidP="00000000" w:rsidRDefault="00000000" w:rsidRPr="00000000" w14:paraId="000001BE">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Diseguaglianze, conflitti, giustizia. </w:t>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Genere e generi: diritti e sistemi di tutela. </w:t>
      </w:r>
    </w:p>
    <w:p w:rsidR="00000000" w:rsidDel="00000000" w:rsidP="00000000" w:rsidRDefault="00000000" w:rsidRPr="00000000" w14:paraId="000001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Il “potere” tra libertà e manipolazione.</w:t>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Globalizzazione: aspetti economici, politico-culturali e problemi e sociali e ambientali.</w:t>
      </w:r>
    </w:p>
    <w:p w:rsidR="00000000" w:rsidDel="00000000" w:rsidP="00000000" w:rsidRDefault="00000000" w:rsidRPr="00000000" w14:paraId="000001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 “crisi” tra vecchie certezze e nuovi fondamenti. Le trasformazioni radicali in campo politico, economico, sociale, culturale.</w:t>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Linguaggio e comunicazione tra cultura del digitale e comunicazione strategica.</w:t>
      </w:r>
    </w:p>
    <w:p w:rsidR="00000000" w:rsidDel="00000000" w:rsidP="00000000" w:rsidRDefault="00000000" w:rsidRPr="00000000" w14:paraId="000001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sistemi istituzionali, economici e sociali contemporanei tra storia, cultura e relazioni internazionali.</w:t>
      </w:r>
    </w:p>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Unione Europea, processi globali e sostenibilità dello sviluppo.</w:t>
      </w:r>
    </w:p>
    <w:p w:rsidR="00000000" w:rsidDel="00000000" w:rsidP="00000000" w:rsidRDefault="00000000" w:rsidRPr="00000000" w14:paraId="000001C7">
      <w:pPr>
        <w:spacing w:after="0" w:line="240" w:lineRule="auto"/>
        <w:ind w:left="720" w:firstLine="0"/>
        <w:jc w:val="both"/>
        <w:rPr>
          <w:rFonts w:ascii="Calibri" w:cs="Calibri" w:eastAsia="Calibri" w:hAnsi="Calibri"/>
          <w:b w:val="1"/>
          <w:sz w:val="24"/>
          <w:szCs w:val="24"/>
        </w:rPr>
      </w:pPr>
      <w:bookmarkStart w:colFirst="0" w:colLast="0" w:name="_heading=h.ghmoh2ewhzl9" w:id="20"/>
      <w:bookmarkEnd w:id="20"/>
      <w:r w:rsidDel="00000000" w:rsidR="00000000" w:rsidRPr="00000000">
        <w:rPr>
          <w:rFonts w:ascii="Calibri" w:cs="Calibri" w:eastAsia="Calibri" w:hAnsi="Calibri"/>
          <w:b w:val="1"/>
          <w:color w:val="000000"/>
          <w:sz w:val="24"/>
          <w:szCs w:val="24"/>
          <w:rtl w:val="0"/>
        </w:rPr>
        <w:t xml:space="preserve"> </w:t>
      </w:r>
      <w:r w:rsidDel="00000000" w:rsidR="00000000" w:rsidRPr="00000000">
        <w:rPr>
          <w:rtl w:val="0"/>
        </w:rPr>
      </w:r>
    </w:p>
    <w:p w:rsidR="00000000" w:rsidDel="00000000" w:rsidP="00000000" w:rsidRDefault="00000000" w:rsidRPr="00000000" w14:paraId="000001C8">
      <w:pPr>
        <w:pStyle w:val="Heading1"/>
        <w:numPr>
          <w:ilvl w:val="0"/>
          <w:numId w:val="19"/>
        </w:numPr>
        <w:ind w:left="432" w:hanging="432"/>
        <w:rPr>
          <w:rFonts w:ascii="Calibri" w:cs="Calibri" w:eastAsia="Calibri" w:hAnsi="Calibri"/>
        </w:rPr>
      </w:pPr>
      <w:bookmarkStart w:colFirst="0" w:colLast="0" w:name="_heading=h.1ci93xb" w:id="21"/>
      <w:bookmarkEnd w:id="21"/>
      <w:r w:rsidDel="00000000" w:rsidR="00000000" w:rsidRPr="00000000">
        <w:rPr>
          <w:rFonts w:ascii="Calibri" w:cs="Calibri" w:eastAsia="Calibri" w:hAnsi="Calibri"/>
          <w:rtl w:val="0"/>
        </w:rPr>
        <w:t xml:space="preserve">Percorsi per le competenze trasversali e per l’orientamento (PCTO)</w:t>
      </w:r>
    </w:p>
    <w:p w:rsidR="00000000" w:rsidDel="00000000" w:rsidP="00000000" w:rsidRDefault="00000000" w:rsidRPr="00000000" w14:paraId="000001C9">
      <w:pPr>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1CA">
      <w:pPr>
        <w:spacing w:after="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Nella prima annualità (terzo anno), la classe ha aderito al PCTO d’Istituto “JOB EDUCATION”, inserito nel PTOF 2019 2022, nella seconda annualità (quarto anno) al PCTO d’Istituto “COSTRUIRE COMPETENZE”, allegato al nuovo PTOF 2022 2025. </w:t>
      </w:r>
    </w:p>
    <w:p w:rsidR="00000000" w:rsidDel="00000000" w:rsidP="00000000" w:rsidRDefault="00000000" w:rsidRPr="00000000" w14:paraId="000001CB">
      <w:pPr>
        <w:spacing w:after="0" w:line="259" w:lineRule="auto"/>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1CC">
      <w:pPr>
        <w:spacing w:after="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progettazione di entrambi i suddetti progetti è stata guidata dal profilo di studi in termini di hard skills e di soft skill, al fine di consentire agli studenti di integrare e potenziare il proprio curriculum di studi in coerenza con il profilo educativo e culturale del proprio indirizzo. Entrambe le progettazioni hanno garantito uniformità con l’Offerta Formativa attraverso attività di formazione, anche on line, esperienze sul campo, simulazione d’impresa e attività in alternanza, consentendone la partecipazione all’intera classe.</w:t>
      </w:r>
    </w:p>
    <w:p w:rsidR="00000000" w:rsidDel="00000000" w:rsidP="00000000" w:rsidRDefault="00000000" w:rsidRPr="00000000" w14:paraId="000001CD">
      <w:pPr>
        <w:spacing w:after="0" w:line="259" w:lineRule="auto"/>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1CE">
      <w:pPr>
        <w:spacing w:after="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 biennio di riferimento, il Consiglio si è mosso in coerenza con le Linee guida per i PCTO curando, in via preferenziale, la dimensione curriculare al terzo anno con un monte ore previsto pari a 84 ore e quella esperienziale al quarto anno di corso con un monte ore previsto tra un minimo di 30 e un max. di 60 ore. </w:t>
      </w:r>
    </w:p>
    <w:p w:rsidR="00000000" w:rsidDel="00000000" w:rsidP="00000000" w:rsidRDefault="00000000" w:rsidRPr="00000000" w14:paraId="000001CF">
      <w:pPr>
        <w:spacing w:after="0" w:line="259" w:lineRule="auto"/>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1D0">
      <w:pPr>
        <w:spacing w:after="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Nello specifico, il Consiglio ha curato l’articolazione delle attività proposte, alternando attività formative, project work ed esperienze presso strutture ospitanti. Queste ultime sono state svolte nel quarto anno, sulla base di specifiche convenzioni e di appositi progetti formativi; le attività PCTO in ASL hanno riguardato l’intera classe con la sola eccezione di n. 3 alunne per le quali, per ragioni legate alla disponibilità della struttura ospitante, l’attività è stata rinviata al quinto anno di corso, ma poi di fatto non più realizzata.</w:t>
      </w:r>
    </w:p>
    <w:p w:rsidR="00000000" w:rsidDel="00000000" w:rsidP="00000000" w:rsidRDefault="00000000" w:rsidRPr="00000000" w14:paraId="000001D1">
      <w:pPr>
        <w:spacing w:after="0" w:line="259" w:lineRule="auto"/>
        <w:jc w:val="both"/>
        <w:rPr>
          <w:rFonts w:ascii="Calibri" w:cs="Calibri" w:eastAsia="Calibri" w:hAnsi="Calibri"/>
          <w:color w:val="ff0000"/>
          <w:sz w:val="24"/>
          <w:szCs w:val="24"/>
          <w:highlight w:val="yellow"/>
        </w:rPr>
      </w:pPr>
      <w:r w:rsidDel="00000000" w:rsidR="00000000" w:rsidRPr="00000000">
        <w:rPr>
          <w:rFonts w:ascii="Calibri" w:cs="Calibri" w:eastAsia="Calibri" w:hAnsi="Calibri"/>
          <w:sz w:val="24"/>
          <w:szCs w:val="24"/>
          <w:rtl w:val="0"/>
        </w:rPr>
        <w:t xml:space="preserve">Nel secondo biennio, i risultati attesi sul piano formativo hanno riguardato l’acquisizione di competenze chiave quali: apprendere in autonomia, interagire in vari contesti, promuovere risoluzione di problemi, autonomia e responsabilità nelle azioni. Tutte le esperienze di PCTO del secondo biennio sono state inserite in modalità consuntiva all’interno della Piattaforma ASL MIM.</w:t>
      </w:r>
      <w:r w:rsidDel="00000000" w:rsidR="00000000" w:rsidRPr="00000000">
        <w:rPr>
          <w:rtl w:val="0"/>
        </w:rPr>
      </w:r>
    </w:p>
    <w:p w:rsidR="00000000" w:rsidDel="00000000" w:rsidP="00000000" w:rsidRDefault="00000000" w:rsidRPr="00000000" w14:paraId="000001D2">
      <w:pPr>
        <w:spacing w:after="0" w:line="259" w:lineRule="auto"/>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1D3">
      <w:pPr>
        <w:spacing w:after="160" w:line="259" w:lineRule="auto"/>
        <w:jc w:val="both"/>
        <w:rPr>
          <w:sz w:val="24"/>
          <w:szCs w:val="24"/>
        </w:rPr>
      </w:pPr>
      <w:r w:rsidDel="00000000" w:rsidR="00000000" w:rsidRPr="00000000">
        <w:rPr>
          <w:rFonts w:ascii="Calibri" w:cs="Calibri" w:eastAsia="Calibri" w:hAnsi="Calibri"/>
          <w:sz w:val="24"/>
          <w:szCs w:val="24"/>
          <w:rtl w:val="0"/>
        </w:rPr>
        <w:t xml:space="preserve">Nella terza annualità (quinto anno), in fase di aggiornamento del PTOF, si è proceduto con delibera del Collegio, ad una modifica delle azioni di PCTO prevedendo</w:t>
      </w:r>
      <w:r w:rsidDel="00000000" w:rsidR="00000000" w:rsidRPr="00000000">
        <w:rPr>
          <w:sz w:val="24"/>
          <w:szCs w:val="24"/>
          <w:rtl w:val="0"/>
        </w:rPr>
        <w:t xml:space="preserve"> attività di orientamento in uscita (Salone dello Studente, Betacom, e Fisco &amp; Scuola) e solo per due studenti uno stage in lingua presso la Carlo Bo.</w:t>
      </w:r>
    </w:p>
    <w:p w:rsidR="00000000" w:rsidDel="00000000" w:rsidP="00000000" w:rsidRDefault="00000000" w:rsidRPr="00000000" w14:paraId="000001D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quadro prospettico di monitoraggio delle azioni PCTO messe in atto nel percorso triennale e il prospetto riassuntivo del monte ore raggiunto da ogni singolo alunno, così come risultante dall’inserimento dei dati in piattaforma ARGO ASL, viene allegato al presente documento, nonché al verbale conclusivo delle operazioni di scrutinio.</w:t>
      </w:r>
    </w:p>
    <w:p w:rsidR="00000000" w:rsidDel="00000000" w:rsidP="00000000" w:rsidRDefault="00000000" w:rsidRPr="00000000" w14:paraId="000001D5">
      <w:pPr>
        <w:spacing w:after="240" w:before="240" w:lineRule="auto"/>
        <w:jc w:val="both"/>
        <w:rPr/>
      </w:pPr>
      <w:r w:rsidDel="00000000" w:rsidR="00000000" w:rsidRPr="00000000">
        <w:rPr>
          <w:rtl w:val="0"/>
        </w:rPr>
      </w:r>
    </w:p>
    <w:p w:rsidR="00000000" w:rsidDel="00000000" w:rsidP="00000000" w:rsidRDefault="00000000" w:rsidRPr="00000000" w14:paraId="000001D6">
      <w:pPr>
        <w:spacing w:after="240" w:before="240" w:lineRule="auto"/>
        <w:jc w:val="both"/>
        <w:rPr/>
      </w:pPr>
      <w:r w:rsidDel="00000000" w:rsidR="00000000" w:rsidRPr="00000000">
        <w:rPr>
          <w:rtl w:val="0"/>
        </w:rPr>
        <w:t xml:space="preserve"> </w:t>
      </w:r>
    </w:p>
    <w:p w:rsidR="00000000" w:rsidDel="00000000" w:rsidP="00000000" w:rsidRDefault="00000000" w:rsidRPr="00000000" w14:paraId="000001D7">
      <w:pPr>
        <w:rPr>
          <w:rFonts w:ascii="Cambria" w:cs="Cambria" w:eastAsia="Cambria" w:hAnsi="Cambria"/>
          <w:b w:val="1"/>
          <w:color w:val="365f91"/>
          <w:sz w:val="28"/>
          <w:szCs w:val="28"/>
        </w:rPr>
      </w:pPr>
      <w:bookmarkStart w:colFirst="0" w:colLast="0" w:name="_heading=h.d6trj16yzgtr" w:id="22"/>
      <w:bookmarkEnd w:id="22"/>
      <w:r w:rsidDel="00000000" w:rsidR="00000000" w:rsidRPr="00000000">
        <w:br w:type="page"/>
      </w:r>
      <w:r w:rsidDel="00000000" w:rsidR="00000000" w:rsidRPr="00000000">
        <w:rPr>
          <w:rtl w:val="0"/>
        </w:rPr>
      </w:r>
    </w:p>
    <w:p w:rsidR="00000000" w:rsidDel="00000000" w:rsidP="00000000" w:rsidRDefault="00000000" w:rsidRPr="00000000" w14:paraId="000001D8">
      <w:pPr>
        <w:pStyle w:val="Heading1"/>
        <w:numPr>
          <w:ilvl w:val="0"/>
          <w:numId w:val="19"/>
        </w:numPr>
        <w:ind w:left="432" w:hanging="432"/>
        <w:rPr/>
      </w:pPr>
      <w:bookmarkStart w:colFirst="0" w:colLast="0" w:name="_heading=h.3whwml4" w:id="23"/>
      <w:bookmarkEnd w:id="23"/>
      <w:r w:rsidDel="00000000" w:rsidR="00000000" w:rsidRPr="00000000">
        <w:rPr>
          <w:rtl w:val="0"/>
        </w:rPr>
        <w:t xml:space="preserve">Educazione civica</w:t>
      </w:r>
    </w:p>
    <w:p w:rsidR="00000000" w:rsidDel="00000000" w:rsidP="00000000" w:rsidRDefault="00000000" w:rsidRPr="00000000" w14:paraId="000001D9">
      <w:pPr>
        <w:pStyle w:val="Heading2"/>
        <w:numPr>
          <w:ilvl w:val="1"/>
          <w:numId w:val="19"/>
        </w:numPr>
        <w:ind w:left="576" w:hanging="576"/>
        <w:rPr/>
      </w:pPr>
      <w:bookmarkStart w:colFirst="0" w:colLast="0" w:name="_heading=h.2bn6wsx" w:id="24"/>
      <w:bookmarkEnd w:id="24"/>
      <w:r w:rsidDel="00000000" w:rsidR="00000000" w:rsidRPr="00000000">
        <w:rPr>
          <w:rtl w:val="0"/>
        </w:rPr>
        <w:t xml:space="preserve">Il quadro normativo</w:t>
      </w:r>
    </w:p>
    <w:p w:rsidR="00000000" w:rsidDel="00000000" w:rsidP="00000000" w:rsidRDefault="00000000" w:rsidRPr="00000000" w14:paraId="000001DA">
      <w:pPr>
        <w:widowControl w:val="0"/>
        <w:spacing w:after="0" w:line="240" w:lineRule="auto"/>
        <w:jc w:val="both"/>
        <w:rPr/>
      </w:pPr>
      <w:r w:rsidDel="00000000" w:rsidR="00000000" w:rsidRPr="00000000">
        <w:rPr>
          <w:sz w:val="24"/>
          <w:szCs w:val="24"/>
          <w:rtl w:val="0"/>
        </w:rPr>
        <w:t xml:space="preserve">Con il decreto n. 35 del 22 giugno 2020, il Ministero dell’istruzione ha consegnato alle scuole di ogni ordine e grado, le Linee guida per l’insegnamento dell’Educazione Civica ai sensi dell’articolo 3 della legge 20 agosto 2019, n. 92.</w:t>
      </w:r>
      <w:r w:rsidDel="00000000" w:rsidR="00000000" w:rsidRPr="00000000">
        <w:rPr>
          <w:rtl w:val="0"/>
        </w:rPr>
      </w:r>
    </w:p>
    <w:p w:rsidR="00000000" w:rsidDel="00000000" w:rsidP="00000000" w:rsidRDefault="00000000" w:rsidRPr="00000000" w14:paraId="000001DB">
      <w:pPr>
        <w:widowControl w:val="0"/>
        <w:spacing w:after="0" w:line="240" w:lineRule="auto"/>
        <w:jc w:val="both"/>
        <w:rPr>
          <w:sz w:val="24"/>
          <w:szCs w:val="24"/>
        </w:rPr>
      </w:pPr>
      <w:r w:rsidDel="00000000" w:rsidR="00000000" w:rsidRPr="00000000">
        <w:rPr>
          <w:sz w:val="24"/>
          <w:szCs w:val="24"/>
          <w:rtl w:val="0"/>
        </w:rPr>
        <w:t xml:space="preserve">Al loro interno sono indicati i traguardi di competenza, i risultati di apprendimento e gli obiettivi specifici di apprendimento, il tutto, strettamente correlato alle Indicazioni nazionali per il Licei.</w:t>
      </w:r>
    </w:p>
    <w:p w:rsidR="00000000" w:rsidDel="00000000" w:rsidP="00000000" w:rsidRDefault="00000000" w:rsidRPr="00000000" w14:paraId="000001DC">
      <w:pPr>
        <w:widowControl w:val="0"/>
        <w:spacing w:after="0" w:line="240" w:lineRule="auto"/>
        <w:jc w:val="both"/>
        <w:rPr/>
      </w:pPr>
      <w:r w:rsidDel="00000000" w:rsidR="00000000" w:rsidRPr="00000000">
        <w:rPr>
          <w:sz w:val="24"/>
          <w:szCs w:val="24"/>
          <w:rtl w:val="0"/>
        </w:rPr>
        <w:t xml:space="preserve">L’insegnamento, trasversale a tutte le discipline, pone “a fondamento dell’Educazione Civica la conoscenza della Costituzione italiana, la riconosce come criterio identificare diritti, doveri compiti, comportamenti personali e istituzionali, finalizzati a promuovere il pieno sviluppo della persona e la partecipazione di tutti i cittadini all’organizzazione politica, economica e sociale del Paese”.</w:t>
      </w:r>
      <w:r w:rsidDel="00000000" w:rsidR="00000000" w:rsidRPr="00000000">
        <w:rPr>
          <w:rtl w:val="0"/>
        </w:rPr>
      </w:r>
    </w:p>
    <w:p w:rsidR="00000000" w:rsidDel="00000000" w:rsidP="00000000" w:rsidRDefault="00000000" w:rsidRPr="00000000" w14:paraId="000001DD">
      <w:pPr>
        <w:widowControl w:val="0"/>
        <w:spacing w:after="0" w:line="240" w:lineRule="auto"/>
        <w:jc w:val="both"/>
        <w:rPr>
          <w:sz w:val="24"/>
          <w:szCs w:val="24"/>
        </w:rPr>
      </w:pPr>
      <w:r w:rsidDel="00000000" w:rsidR="00000000" w:rsidRPr="00000000">
        <w:rPr>
          <w:sz w:val="24"/>
          <w:szCs w:val="24"/>
          <w:rtl w:val="0"/>
        </w:rPr>
        <w:t xml:space="preserve">La trasversalità di tale insegnamento si rende opportuna, in virtù della pluralità degli obiettivi di apprendimento e delle competenze attese che, ovviamente, non fanno capo ad una singola disciplina e, addirittura, esulano dal campo strettamente disciplinare. In tal senso, i curricoli di istituto e la programmazione didattica dovranno essere aggiornati, al fine di sviluppare “la conoscenza e la comprensione delle strutture e dei profili sociali, economici, giuridici, civili e ambientali della società".</w:t>
      </w:r>
    </w:p>
    <w:p w:rsidR="00000000" w:rsidDel="00000000" w:rsidP="00000000" w:rsidRDefault="00000000" w:rsidRPr="00000000" w14:paraId="000001DE">
      <w:pPr>
        <w:widowControl w:val="0"/>
        <w:spacing w:after="0" w:line="240" w:lineRule="auto"/>
        <w:jc w:val="both"/>
        <w:rPr>
          <w:sz w:val="24"/>
          <w:szCs w:val="24"/>
        </w:rPr>
      </w:pPr>
      <w:r w:rsidDel="00000000" w:rsidR="00000000" w:rsidRPr="00000000">
        <w:rPr>
          <w:sz w:val="24"/>
          <w:szCs w:val="24"/>
          <w:rtl w:val="0"/>
        </w:rPr>
        <w:t xml:space="preserve">Tre sono le tematiche principali dell’insegnamento dell’Educazione Civica:</w:t>
      </w:r>
    </w:p>
    <w:p w:rsidR="00000000" w:rsidDel="00000000" w:rsidP="00000000" w:rsidRDefault="00000000" w:rsidRPr="00000000" w14:paraId="000001DF">
      <w:pPr>
        <w:widowControl w:val="0"/>
        <w:numPr>
          <w:ilvl w:val="0"/>
          <w:numId w:val="20"/>
        </w:numPr>
        <w:spacing w:after="0" w:line="240" w:lineRule="auto"/>
        <w:ind w:left="720" w:hanging="360"/>
        <w:rPr/>
      </w:pPr>
      <w:r w:rsidDel="00000000" w:rsidR="00000000" w:rsidRPr="00000000">
        <w:rPr>
          <w:sz w:val="24"/>
          <w:szCs w:val="24"/>
          <w:rtl w:val="0"/>
        </w:rPr>
        <w:t xml:space="preserve">COSTITUZIONE, diritto (nazionale e internazionale), legalità e solidarietà;</w:t>
      </w:r>
      <w:r w:rsidDel="00000000" w:rsidR="00000000" w:rsidRPr="00000000">
        <w:rPr>
          <w:rtl w:val="0"/>
        </w:rPr>
      </w:r>
    </w:p>
    <w:p w:rsidR="00000000" w:rsidDel="00000000" w:rsidP="00000000" w:rsidRDefault="00000000" w:rsidRPr="00000000" w14:paraId="000001E0">
      <w:pPr>
        <w:widowControl w:val="0"/>
        <w:numPr>
          <w:ilvl w:val="0"/>
          <w:numId w:val="20"/>
        </w:numPr>
        <w:spacing w:after="0" w:line="240" w:lineRule="auto"/>
        <w:ind w:left="720" w:hanging="360"/>
        <w:rPr>
          <w:sz w:val="24"/>
          <w:szCs w:val="24"/>
        </w:rPr>
      </w:pPr>
      <w:r w:rsidDel="00000000" w:rsidR="00000000" w:rsidRPr="00000000">
        <w:rPr>
          <w:sz w:val="24"/>
          <w:szCs w:val="24"/>
          <w:rtl w:val="0"/>
        </w:rPr>
        <w:t xml:space="preserve">SVILUPPO SOSTENIBILE, educazione ambientale, conoscenza e tutela del patrimonio e del territorio;</w:t>
      </w:r>
    </w:p>
    <w:p w:rsidR="00000000" w:rsidDel="00000000" w:rsidP="00000000" w:rsidRDefault="00000000" w:rsidRPr="00000000" w14:paraId="000001E1">
      <w:pPr>
        <w:widowControl w:val="0"/>
        <w:numPr>
          <w:ilvl w:val="0"/>
          <w:numId w:val="20"/>
        </w:numPr>
        <w:spacing w:after="0" w:line="240" w:lineRule="auto"/>
        <w:ind w:left="720" w:hanging="360"/>
        <w:rPr/>
      </w:pPr>
      <w:r w:rsidDel="00000000" w:rsidR="00000000" w:rsidRPr="00000000">
        <w:rPr>
          <w:sz w:val="24"/>
          <w:szCs w:val="24"/>
          <w:rtl w:val="0"/>
        </w:rPr>
        <w:t xml:space="preserve">CITTADINANZA DIGITALE.</w:t>
      </w:r>
      <w:r w:rsidDel="00000000" w:rsidR="00000000" w:rsidRPr="00000000">
        <w:rPr>
          <w:rtl w:val="0"/>
        </w:rPr>
      </w:r>
    </w:p>
    <w:p w:rsidR="00000000" w:rsidDel="00000000" w:rsidP="00000000" w:rsidRDefault="00000000" w:rsidRPr="00000000" w14:paraId="000001E2">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1E3">
      <w:pPr>
        <w:pStyle w:val="Heading2"/>
        <w:numPr>
          <w:ilvl w:val="1"/>
          <w:numId w:val="19"/>
        </w:numPr>
        <w:ind w:left="576" w:hanging="576"/>
        <w:rPr/>
      </w:pPr>
      <w:bookmarkStart w:colFirst="0" w:colLast="0" w:name="_heading=h.z337ya" w:id="25"/>
      <w:bookmarkEnd w:id="25"/>
      <w:r w:rsidDel="00000000" w:rsidR="00000000" w:rsidRPr="00000000">
        <w:rPr>
          <w:rtl w:val="0"/>
        </w:rPr>
        <w:t xml:space="preserve">Attività, percorsi, progetti svolti</w:t>
      </w:r>
    </w:p>
    <w:p w:rsidR="00000000" w:rsidDel="00000000" w:rsidP="00000000" w:rsidRDefault="00000000" w:rsidRPr="00000000" w14:paraId="000001E4">
      <w:pPr>
        <w:widowControl w:val="0"/>
        <w:spacing w:after="0" w:line="240" w:lineRule="auto"/>
        <w:ind w:left="2078" w:right="1718" w:firstLine="0"/>
        <w:jc w:val="center"/>
        <w:rPr>
          <w:b w:val="1"/>
          <w:sz w:val="28"/>
          <w:szCs w:val="28"/>
        </w:rPr>
      </w:pPr>
      <w:r w:rsidDel="00000000" w:rsidR="00000000" w:rsidRPr="00000000">
        <w:rPr>
          <w:b w:val="1"/>
          <w:color w:val="7d7d7d"/>
          <w:sz w:val="28"/>
          <w:szCs w:val="28"/>
          <w:rtl w:val="0"/>
        </w:rPr>
        <w:t xml:space="preserve">Scheda U.d.A. per Educazione Civica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0</wp:posOffset>
                </wp:positionV>
                <wp:extent cx="41275" cy="41275"/>
                <wp:effectExtent b="0" l="0" r="0" t="0"/>
                <wp:wrapTopAndBottom distB="0" distT="0"/>
                <wp:docPr id="7" name=""/>
                <a:graphic>
                  <a:graphicData uri="http://schemas.microsoft.com/office/word/2010/wordprocessingShape">
                    <wps:wsp>
                      <wps:cNvCnPr/>
                      <wps:spPr>
                        <a:xfrm>
                          <a:off x="2285935" y="3780000"/>
                          <a:ext cx="6120130" cy="0"/>
                        </a:xfrm>
                        <a:prstGeom prst="straightConnector1">
                          <a:avLst/>
                        </a:prstGeom>
                        <a:solidFill>
                          <a:srgbClr val="FFFFFF"/>
                        </a:solidFill>
                        <a:ln cap="flat" cmpd="sng" w="9525">
                          <a:solidFill>
                            <a:srgbClr val="4472C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0</wp:posOffset>
                </wp:positionV>
                <wp:extent cx="41275" cy="41275"/>
                <wp:effectExtent b="0" l="0" r="0" t="0"/>
                <wp:wrapTopAndBottom distB="0" distT="0"/>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1275" cy="41275"/>
                        </a:xfrm>
                        <a:prstGeom prst="rect"/>
                        <a:ln/>
                      </pic:spPr>
                    </pic:pic>
                  </a:graphicData>
                </a:graphic>
              </wp:anchor>
            </w:drawing>
          </mc:Fallback>
        </mc:AlternateContent>
      </w:r>
    </w:p>
    <w:p w:rsidR="00000000" w:rsidDel="00000000" w:rsidP="00000000" w:rsidRDefault="00000000" w:rsidRPr="00000000" w14:paraId="000001E5">
      <w:pPr>
        <w:widowControl w:val="0"/>
        <w:spacing w:after="0" w:line="240" w:lineRule="auto"/>
        <w:rPr>
          <w:b w:val="1"/>
          <w:sz w:val="12"/>
          <w:szCs w:val="12"/>
        </w:rPr>
      </w:pPr>
      <w:r w:rsidDel="00000000" w:rsidR="00000000" w:rsidRPr="00000000">
        <w:rPr>
          <w:rtl w:val="0"/>
        </w:rPr>
      </w:r>
    </w:p>
    <w:p w:rsidR="00000000" w:rsidDel="00000000" w:rsidP="00000000" w:rsidRDefault="00000000" w:rsidRPr="00000000" w14:paraId="000001E6">
      <w:pPr>
        <w:widowControl w:val="0"/>
        <w:spacing w:after="0" w:before="6" w:line="240" w:lineRule="auto"/>
        <w:rPr>
          <w:b w:val="1"/>
          <w:sz w:val="25"/>
          <w:szCs w:val="25"/>
        </w:rPr>
      </w:pPr>
      <w:r w:rsidDel="00000000" w:rsidR="00000000" w:rsidRPr="00000000">
        <w:rPr>
          <w:rtl w:val="0"/>
        </w:rPr>
      </w:r>
    </w:p>
    <w:tbl>
      <w:tblPr>
        <w:tblStyle w:val="Table6"/>
        <w:tblW w:w="9653.0" w:type="dxa"/>
        <w:jc w:val="left"/>
        <w:tblInd w:w="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834"/>
        <w:gridCol w:w="4819"/>
        <w:tblGridChange w:id="0">
          <w:tblGrid>
            <w:gridCol w:w="4834"/>
            <w:gridCol w:w="4819"/>
          </w:tblGrid>
        </w:tblGridChange>
      </w:tblGrid>
      <w:tr>
        <w:trPr>
          <w:cantSplit w:val="0"/>
          <w:trHeight w:val="580" w:hRule="atLeast"/>
          <w:tblHeader w:val="0"/>
        </w:trPr>
        <w:tc>
          <w:tcPr/>
          <w:p w:rsidR="00000000" w:rsidDel="00000000" w:rsidP="00000000" w:rsidRDefault="00000000" w:rsidRPr="00000000" w14:paraId="000001E7">
            <w:pPr>
              <w:widowControl w:val="0"/>
              <w:spacing w:after="0" w:before="9" w:line="240" w:lineRule="auto"/>
              <w:ind w:left="-2" w:firstLine="0"/>
              <w:jc w:val="center"/>
              <w:rPr>
                <w:b w:val="1"/>
              </w:rPr>
            </w:pPr>
            <w:r w:rsidDel="00000000" w:rsidR="00000000" w:rsidRPr="00000000">
              <w:rPr>
                <w:b w:val="1"/>
                <w:rtl w:val="0"/>
              </w:rPr>
              <w:t xml:space="preserve">Classe 5 F</w:t>
            </w:r>
          </w:p>
        </w:tc>
        <w:tc>
          <w:tcPr/>
          <w:p w:rsidR="00000000" w:rsidDel="00000000" w:rsidP="00000000" w:rsidRDefault="00000000" w:rsidRPr="00000000" w14:paraId="000001E8">
            <w:pPr>
              <w:widowControl w:val="0"/>
              <w:spacing w:after="0" w:before="9" w:line="240" w:lineRule="auto"/>
              <w:ind w:left="-2" w:firstLine="0"/>
              <w:jc w:val="center"/>
              <w:rPr>
                <w:b w:val="1"/>
              </w:rPr>
            </w:pPr>
            <w:r w:rsidDel="00000000" w:rsidR="00000000" w:rsidRPr="00000000">
              <w:rPr>
                <w:b w:val="1"/>
                <w:rtl w:val="0"/>
              </w:rPr>
              <w:t xml:space="preserve">Indirizzo RIM</w:t>
            </w:r>
          </w:p>
        </w:tc>
      </w:tr>
      <w:tr>
        <w:trPr>
          <w:cantSplit w:val="0"/>
          <w:trHeight w:val="880" w:hRule="atLeast"/>
          <w:tblHeader w:val="0"/>
        </w:trPr>
        <w:tc>
          <w:tcPr>
            <w:gridSpan w:val="2"/>
          </w:tcPr>
          <w:p w:rsidR="00000000" w:rsidDel="00000000" w:rsidP="00000000" w:rsidRDefault="00000000" w:rsidRPr="00000000" w14:paraId="000001E9">
            <w:pPr>
              <w:widowControl w:val="0"/>
              <w:spacing w:after="0" w:before="9" w:line="240" w:lineRule="auto"/>
              <w:ind w:left="-2" w:firstLine="0"/>
              <w:jc w:val="center"/>
              <w:rPr>
                <w:b w:val="1"/>
              </w:rPr>
            </w:pPr>
            <w:r w:rsidDel="00000000" w:rsidR="00000000" w:rsidRPr="00000000">
              <w:rPr>
                <w:rtl w:val="0"/>
              </w:rPr>
            </w:r>
          </w:p>
          <w:p w:rsidR="00000000" w:rsidDel="00000000" w:rsidP="00000000" w:rsidRDefault="00000000" w:rsidRPr="00000000" w14:paraId="000001EA">
            <w:pPr>
              <w:widowControl w:val="0"/>
              <w:spacing w:after="0" w:before="9" w:line="240" w:lineRule="auto"/>
              <w:jc w:val="center"/>
              <w:rPr>
                <w:b w:val="1"/>
              </w:rPr>
            </w:pPr>
            <w:r w:rsidDel="00000000" w:rsidR="00000000" w:rsidRPr="00000000">
              <w:rPr>
                <w:b w:val="1"/>
                <w:rtl w:val="0"/>
              </w:rPr>
              <w:t xml:space="preserve">Docente coordinatore di classe:</w:t>
            </w:r>
          </w:p>
          <w:p w:rsidR="00000000" w:rsidDel="00000000" w:rsidP="00000000" w:rsidRDefault="00000000" w:rsidRPr="00000000" w14:paraId="000001EB">
            <w:pPr>
              <w:widowControl w:val="0"/>
              <w:spacing w:after="0" w:before="9" w:line="240" w:lineRule="auto"/>
              <w:ind w:left="-2" w:firstLine="0"/>
              <w:jc w:val="center"/>
              <w:rPr>
                <w:b w:val="1"/>
              </w:rPr>
            </w:pPr>
            <w:r w:rsidDel="00000000" w:rsidR="00000000" w:rsidRPr="00000000">
              <w:rPr>
                <w:b w:val="1"/>
                <w:rtl w:val="0"/>
              </w:rPr>
              <w:t xml:space="preserve">Antonella Garofalo</w:t>
            </w:r>
          </w:p>
        </w:tc>
      </w:tr>
      <w:tr>
        <w:trPr>
          <w:cantSplit w:val="0"/>
          <w:trHeight w:val="880" w:hRule="atLeast"/>
          <w:tblHeader w:val="0"/>
        </w:trPr>
        <w:tc>
          <w:tcPr>
            <w:gridSpan w:val="2"/>
          </w:tcPr>
          <w:p w:rsidR="00000000" w:rsidDel="00000000" w:rsidP="00000000" w:rsidRDefault="00000000" w:rsidRPr="00000000" w14:paraId="000001ED">
            <w:pPr>
              <w:widowControl w:val="0"/>
              <w:spacing w:after="0" w:before="9" w:line="240" w:lineRule="auto"/>
              <w:ind w:left="-2" w:firstLine="0"/>
              <w:rPr>
                <w:b w:val="1"/>
              </w:rPr>
            </w:pPr>
            <w:r w:rsidDel="00000000" w:rsidR="00000000" w:rsidRPr="00000000">
              <w:rPr>
                <w:b w:val="1"/>
                <w:i w:val="1"/>
                <w:color w:val="000000"/>
                <w:rtl w:val="0"/>
              </w:rPr>
              <w:t xml:space="preserve">Titolo U.d.A. n 1                          SVILUPPARE CITTADINANZA ATTIVA</w:t>
            </w:r>
            <w:r w:rsidDel="00000000" w:rsidR="00000000" w:rsidRPr="00000000">
              <w:rPr>
                <w:rtl w:val="0"/>
              </w:rPr>
            </w:r>
          </w:p>
          <w:p w:rsidR="00000000" w:rsidDel="00000000" w:rsidP="00000000" w:rsidRDefault="00000000" w:rsidRPr="00000000" w14:paraId="000001EE">
            <w:pPr>
              <w:widowControl w:val="0"/>
              <w:spacing w:after="0" w:before="9" w:line="240" w:lineRule="auto"/>
              <w:ind w:left="-2" w:firstLine="0"/>
              <w:rPr>
                <w:b w:val="1"/>
              </w:rPr>
            </w:pPr>
            <w:r w:rsidDel="00000000" w:rsidR="00000000" w:rsidRPr="00000000">
              <w:rPr>
                <w:b w:val="1"/>
                <w:rtl w:val="0"/>
              </w:rPr>
              <w:t xml:space="preserve">Totale n. ore: 14</w:t>
            </w:r>
          </w:p>
        </w:tc>
      </w:tr>
      <w:tr>
        <w:trPr>
          <w:cantSplit w:val="0"/>
          <w:trHeight w:val="630" w:hRule="atLeast"/>
          <w:tblHeader w:val="0"/>
        </w:trPr>
        <w:tc>
          <w:tcPr>
            <w:gridSpan w:val="2"/>
          </w:tcPr>
          <w:p w:rsidR="00000000" w:rsidDel="00000000" w:rsidP="00000000" w:rsidRDefault="00000000" w:rsidRPr="00000000" w14:paraId="000001F0">
            <w:pPr>
              <w:widowControl w:val="0"/>
              <w:spacing w:after="0" w:before="83" w:line="240" w:lineRule="auto"/>
              <w:ind w:right="3303"/>
              <w:rPr>
                <w:b w:val="1"/>
                <w:sz w:val="26"/>
                <w:szCs w:val="26"/>
              </w:rPr>
            </w:pPr>
            <w:r w:rsidDel="00000000" w:rsidR="00000000" w:rsidRPr="00000000">
              <w:rPr>
                <w:b w:val="1"/>
                <w:sz w:val="26"/>
                <w:szCs w:val="26"/>
                <w:u w:val="single"/>
                <w:rtl w:val="0"/>
              </w:rPr>
              <w:t xml:space="preserve">Trimestre</w:t>
            </w:r>
            <w:r w:rsidDel="00000000" w:rsidR="00000000" w:rsidRPr="00000000">
              <w:rPr>
                <w:rtl w:val="0"/>
              </w:rPr>
            </w:r>
          </w:p>
        </w:tc>
      </w:tr>
      <w:tr>
        <w:trPr>
          <w:cantSplit w:val="0"/>
          <w:trHeight w:val="12915" w:hRule="atLeast"/>
          <w:tblHeader w:val="0"/>
        </w:trPr>
        <w:tc>
          <w:tcPr>
            <w:gridSpan w:val="2"/>
            <w:shd w:fill="fff1cc" w:val="clear"/>
          </w:tcPr>
          <w:p w:rsidR="00000000" w:rsidDel="00000000" w:rsidP="00000000" w:rsidRDefault="00000000" w:rsidRPr="00000000" w14:paraId="000001F2">
            <w:pPr>
              <w:spacing w:after="160" w:line="240" w:lineRule="auto"/>
              <w:ind w:right="51"/>
              <w:jc w:val="both"/>
              <w:rPr>
                <w:rFonts w:ascii="Times New Roman" w:cs="Times New Roman" w:eastAsia="Times New Roman" w:hAnsi="Times New Roman"/>
                <w:sz w:val="24"/>
                <w:szCs w:val="24"/>
              </w:rPr>
            </w:pPr>
            <w:r w:rsidDel="00000000" w:rsidR="00000000" w:rsidRPr="00000000">
              <w:rPr>
                <w:b w:val="1"/>
                <w:sz w:val="24"/>
                <w:szCs w:val="24"/>
                <w:rtl w:val="0"/>
              </w:rPr>
              <w:t xml:space="preserve">Tematica principale:</w:t>
            </w:r>
            <w:r w:rsidDel="00000000" w:rsidR="00000000" w:rsidRPr="00000000">
              <w:rPr>
                <w:rtl w:val="0"/>
              </w:rPr>
            </w:r>
          </w:p>
          <w:p w:rsidR="00000000" w:rsidDel="00000000" w:rsidP="00000000" w:rsidRDefault="00000000" w:rsidRPr="00000000" w14:paraId="000001F3">
            <w:pPr>
              <w:spacing w:after="160" w:line="240" w:lineRule="auto"/>
              <w:ind w:right="51"/>
              <w:jc w:val="both"/>
              <w:rPr>
                <w:rFonts w:ascii="Times New Roman" w:cs="Times New Roman" w:eastAsia="Times New Roman" w:hAnsi="Times New Roman"/>
                <w:sz w:val="24"/>
                <w:szCs w:val="24"/>
              </w:rPr>
            </w:pPr>
            <w:r w:rsidDel="00000000" w:rsidR="00000000" w:rsidRPr="00000000">
              <w:rPr>
                <w:b w:val="1"/>
                <w:sz w:val="24"/>
                <w:szCs w:val="24"/>
                <w:rtl w:val="0"/>
              </w:rPr>
              <w:t xml:space="preserve">          X  Costituzione</w:t>
            </w:r>
            <w:r w:rsidDel="00000000" w:rsidR="00000000" w:rsidRPr="00000000">
              <w:rPr>
                <w:rtl w:val="0"/>
              </w:rPr>
            </w:r>
          </w:p>
          <w:p w:rsidR="00000000" w:rsidDel="00000000" w:rsidP="00000000" w:rsidRDefault="00000000" w:rsidRPr="00000000" w14:paraId="000001F4">
            <w:pPr>
              <w:spacing w:after="160" w:line="240" w:lineRule="auto"/>
              <w:ind w:right="51"/>
              <w:jc w:val="both"/>
              <w:rPr>
                <w:rFonts w:ascii="Times New Roman" w:cs="Times New Roman" w:eastAsia="Times New Roman" w:hAnsi="Times New Roman"/>
                <w:sz w:val="24"/>
                <w:szCs w:val="24"/>
              </w:rPr>
            </w:pPr>
            <w:r w:rsidDel="00000000" w:rsidR="00000000" w:rsidRPr="00000000">
              <w:rPr>
                <w:b w:val="1"/>
                <w:sz w:val="24"/>
                <w:szCs w:val="24"/>
                <w:rtl w:val="0"/>
              </w:rPr>
              <w:t xml:space="preserve">              Sviluppo sostenibile</w:t>
            </w:r>
            <w:r w:rsidDel="00000000" w:rsidR="00000000" w:rsidRPr="00000000">
              <w:rPr>
                <w:rtl w:val="0"/>
              </w:rPr>
            </w:r>
          </w:p>
          <w:p w:rsidR="00000000" w:rsidDel="00000000" w:rsidP="00000000" w:rsidRDefault="00000000" w:rsidRPr="00000000" w14:paraId="000001F5">
            <w:pPr>
              <w:spacing w:after="160" w:line="240" w:lineRule="auto"/>
              <w:ind w:left="720" w:right="51" w:firstLine="0"/>
              <w:jc w:val="both"/>
              <w:rPr>
                <w:rFonts w:ascii="Times New Roman" w:cs="Times New Roman" w:eastAsia="Times New Roman" w:hAnsi="Times New Roman"/>
                <w:sz w:val="24"/>
                <w:szCs w:val="24"/>
              </w:rPr>
            </w:pPr>
            <w:r w:rsidDel="00000000" w:rsidR="00000000" w:rsidRPr="00000000">
              <w:rPr>
                <w:b w:val="1"/>
                <w:sz w:val="24"/>
                <w:szCs w:val="24"/>
                <w:rtl w:val="0"/>
              </w:rPr>
              <w:t xml:space="preserve">Cittadinanza digitale</w:t>
            </w:r>
            <w:r w:rsidDel="00000000" w:rsidR="00000000" w:rsidRPr="00000000">
              <w:rPr>
                <w:rtl w:val="0"/>
              </w:rPr>
            </w:r>
          </w:p>
          <w:p w:rsidR="00000000" w:rsidDel="00000000" w:rsidP="00000000" w:rsidRDefault="00000000" w:rsidRPr="00000000" w14:paraId="000001F6">
            <w:pPr>
              <w:numPr>
                <w:ilvl w:val="0"/>
                <w:numId w:val="9"/>
              </w:numPr>
              <w:spacing w:after="160" w:line="240" w:lineRule="auto"/>
              <w:ind w:left="720" w:right="51" w:hanging="360"/>
              <w:jc w:val="both"/>
              <w:rPr>
                <w:b w:val="1"/>
                <w:sz w:val="24"/>
                <w:szCs w:val="24"/>
              </w:rPr>
            </w:pPr>
            <w:r w:rsidDel="00000000" w:rsidR="00000000" w:rsidRPr="00000000">
              <w:rPr>
                <w:b w:val="1"/>
                <w:sz w:val="24"/>
                <w:szCs w:val="24"/>
                <w:rtl w:val="0"/>
              </w:rPr>
              <w:t xml:space="preserve">Competenze legate alla tematica generale: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3" w:right="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Sviluppare la cittadinanza attiva</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3" w:right="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Attivare atteggiamenti di partecipazione alla vita sociale e civica</w:t>
            </w:r>
            <w:r w:rsidDel="00000000" w:rsidR="00000000" w:rsidRPr="00000000">
              <w:rPr>
                <w:rtl w:val="0"/>
              </w:rPr>
            </w:r>
          </w:p>
          <w:p w:rsidR="00000000" w:rsidDel="00000000" w:rsidP="00000000" w:rsidRDefault="00000000" w:rsidRPr="00000000" w14:paraId="000001F9">
            <w:pPr>
              <w:spacing w:after="160" w:line="240" w:lineRule="auto"/>
              <w:ind w:left="720" w:right="51" w:firstLine="0"/>
              <w:jc w:val="both"/>
              <w:rPr>
                <w:b w:val="1"/>
                <w:sz w:val="24"/>
                <w:szCs w:val="24"/>
              </w:rPr>
            </w:pPr>
            <w:r w:rsidDel="00000000" w:rsidR="00000000" w:rsidRPr="00000000">
              <w:rPr>
                <w:rtl w:val="0"/>
              </w:rPr>
            </w:r>
          </w:p>
          <w:p w:rsidR="00000000" w:rsidDel="00000000" w:rsidP="00000000" w:rsidRDefault="00000000" w:rsidRPr="00000000" w14:paraId="000001FA">
            <w:pPr>
              <w:numPr>
                <w:ilvl w:val="0"/>
                <w:numId w:val="9"/>
              </w:numPr>
              <w:spacing w:after="160" w:line="240" w:lineRule="auto"/>
              <w:ind w:left="720" w:right="51" w:hanging="360"/>
              <w:jc w:val="both"/>
              <w:rPr>
                <w:b w:val="1"/>
                <w:sz w:val="24"/>
                <w:szCs w:val="24"/>
              </w:rPr>
            </w:pPr>
            <w:r w:rsidDel="00000000" w:rsidR="00000000" w:rsidRPr="00000000">
              <w:rPr>
                <w:b w:val="1"/>
                <w:sz w:val="24"/>
                <w:szCs w:val="24"/>
                <w:rtl w:val="0"/>
              </w:rPr>
              <w:t xml:space="preserve">Traguardi/Obiettivi dell’Unità di apprendimento:</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               Maturare la consapevolezza del valore della persona, della libertà e della dignità propria e altrui</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C">
            <w:pPr>
              <w:numPr>
                <w:ilvl w:val="0"/>
                <w:numId w:val="2"/>
              </w:numPr>
              <w:spacing w:after="160" w:line="240" w:lineRule="auto"/>
              <w:ind w:left="720" w:right="51" w:hanging="360"/>
              <w:jc w:val="both"/>
              <w:rPr>
                <w:b w:val="1"/>
                <w:sz w:val="24"/>
                <w:szCs w:val="24"/>
              </w:rPr>
            </w:pPr>
            <w:r w:rsidDel="00000000" w:rsidR="00000000" w:rsidRPr="00000000">
              <w:rPr>
                <w:b w:val="1"/>
                <w:sz w:val="24"/>
                <w:szCs w:val="24"/>
                <w:rtl w:val="0"/>
              </w:rPr>
              <w:t xml:space="preserve">Discipline coinvolte: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3" w:right="5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Italiano/Storia – Spagnolo - IRC – Diritto/Economia politica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3" w:right="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numPr>
                <w:ilvl w:val="0"/>
                <w:numId w:val="12"/>
              </w:numPr>
              <w:spacing w:after="160" w:line="240" w:lineRule="auto"/>
              <w:ind w:left="720" w:right="51" w:hanging="360"/>
              <w:jc w:val="both"/>
              <w:rPr>
                <w:b w:val="1"/>
                <w:sz w:val="24"/>
                <w:szCs w:val="24"/>
              </w:rPr>
            </w:pPr>
            <w:r w:rsidDel="00000000" w:rsidR="00000000" w:rsidRPr="00000000">
              <w:rPr>
                <w:b w:val="1"/>
                <w:sz w:val="24"/>
                <w:szCs w:val="24"/>
                <w:rtl w:val="0"/>
              </w:rPr>
              <w:t xml:space="preserve">Metodologie:</w:t>
            </w:r>
          </w:p>
          <w:p w:rsidR="00000000" w:rsidDel="00000000" w:rsidP="00000000" w:rsidRDefault="00000000" w:rsidRPr="00000000" w14:paraId="00000200">
            <w:pPr>
              <w:spacing w:after="0" w:line="240" w:lineRule="auto"/>
              <w:ind w:left="523" w:right="51" w:firstLine="0"/>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L’azione didattica mirerà a creare situazioni di apprendimento:</w:t>
            </w:r>
            <w:r w:rsidDel="00000000" w:rsidR="00000000" w:rsidRPr="00000000">
              <w:rPr>
                <w:rtl w:val="0"/>
              </w:rPr>
            </w:r>
          </w:p>
          <w:p w:rsidR="00000000" w:rsidDel="00000000" w:rsidP="00000000" w:rsidRDefault="00000000" w:rsidRPr="00000000" w14:paraId="00000201">
            <w:pPr>
              <w:spacing w:after="0" w:line="240" w:lineRule="auto"/>
              <w:ind w:left="523" w:right="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w:t>
            </w:r>
            <w:r w:rsidDel="00000000" w:rsidR="00000000" w:rsidRPr="00000000">
              <w:rPr>
                <w:color w:val="000000"/>
                <w:sz w:val="24"/>
                <w:szCs w:val="24"/>
                <w:rtl w:val="0"/>
              </w:rPr>
              <w:t xml:space="preserve">volte a stimolare il coinvolgimento personale degli alunni che impegnino gli studenti nella soluzione di problemi e nella realizzazione di project work</w:t>
            </w:r>
            <w:r w:rsidDel="00000000" w:rsidR="00000000" w:rsidRPr="00000000">
              <w:rPr>
                <w:rtl w:val="0"/>
              </w:rPr>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after="0" w:line="240" w:lineRule="auto"/>
              <w:ind w:left="523" w:right="51" w:firstLine="0"/>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Verrà pertanto privilegiata una metodologia laboratoriale attiva, trasversale alle diverse discipline, che utilizzi strategie interattive, basata sulla didattica per problemi</w:t>
            </w: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after="0" w:line="240" w:lineRule="auto"/>
              <w:ind w:left="523" w:right="51" w:firstLine="0"/>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Il percorso formativo potrà essere integrato nel corso dell’anno con la partecipazione ad eventi e iniziative promosse anche da organismi esterni, se funzionali allo sviluppo delle competenze di riferimento ed al raggiungimento del traguardo atteso</w:t>
            </w:r>
            <w:r w:rsidDel="00000000" w:rsidR="00000000" w:rsidRPr="00000000">
              <w:rPr>
                <w:rtl w:val="0"/>
              </w:rPr>
            </w:r>
          </w:p>
          <w:p w:rsidR="00000000" w:rsidDel="00000000" w:rsidP="00000000" w:rsidRDefault="00000000" w:rsidRPr="00000000" w14:paraId="00000206">
            <w:pPr>
              <w:spacing w:after="0" w:line="240" w:lineRule="auto"/>
              <w:ind w:left="720" w:firstLine="0"/>
              <w:rPr/>
            </w:pPr>
            <w:r w:rsidDel="00000000" w:rsidR="00000000" w:rsidRPr="00000000">
              <w:rPr>
                <w:rtl w:val="0"/>
              </w:rPr>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numPr>
                <w:ilvl w:val="0"/>
                <w:numId w:val="5"/>
              </w:numPr>
              <w:spacing w:after="160" w:line="240" w:lineRule="auto"/>
              <w:ind w:left="720" w:right="51" w:hanging="360"/>
              <w:jc w:val="both"/>
              <w:rPr>
                <w:b w:val="1"/>
                <w:sz w:val="24"/>
                <w:szCs w:val="24"/>
              </w:rPr>
            </w:pPr>
            <w:r w:rsidDel="00000000" w:rsidR="00000000" w:rsidRPr="00000000">
              <w:rPr>
                <w:b w:val="1"/>
                <w:sz w:val="24"/>
                <w:szCs w:val="24"/>
                <w:rtl w:val="0"/>
              </w:rPr>
              <w:t xml:space="preserve">Modalità di verifica e di valutazione:  </w:t>
            </w:r>
          </w:p>
          <w:p w:rsidR="00000000" w:rsidDel="00000000" w:rsidP="00000000" w:rsidRDefault="00000000" w:rsidRPr="00000000" w14:paraId="00000209">
            <w:pPr>
              <w:widowControl w:val="0"/>
              <w:tabs>
                <w:tab w:val="left" w:leader="none" w:pos="885"/>
              </w:tabs>
              <w:spacing w:after="0" w:before="84" w:line="240" w:lineRule="auto"/>
              <w:ind w:left="873" w:firstLine="0"/>
              <w:jc w:val="both"/>
              <w:rPr>
                <w:b w:val="1"/>
                <w:sz w:val="24"/>
                <w:szCs w:val="24"/>
              </w:rPr>
            </w:pPr>
            <w:r w:rsidDel="00000000" w:rsidR="00000000" w:rsidRPr="00000000">
              <w:rPr>
                <w:color w:val="000000"/>
                <w:sz w:val="24"/>
                <w:szCs w:val="24"/>
                <w:rtl w:val="0"/>
              </w:rPr>
              <w:t xml:space="preserve">Si fa riferimento alle specifiche situazioni di compito individuate nelle diverse discipline. Saranno tenute in debito conto situazioni di autovalutazione e osservazioni sistematiche dei comportamenti assunti, sulla base degli indicatori riportati nella griglia allegata </w:t>
            </w:r>
            <w:r w:rsidDel="00000000" w:rsidR="00000000" w:rsidRPr="00000000">
              <w:rPr>
                <w:rtl w:val="0"/>
              </w:rPr>
            </w:r>
          </w:p>
        </w:tc>
      </w:tr>
    </w:tbl>
    <w:p w:rsidR="00000000" w:rsidDel="00000000" w:rsidP="00000000" w:rsidRDefault="00000000" w:rsidRPr="00000000" w14:paraId="0000020B">
      <w:pPr>
        <w:widowControl w:val="0"/>
        <w:spacing w:after="0" w:before="6"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20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
        <w:tblW w:w="9628.0" w:type="dxa"/>
        <w:jc w:val="left"/>
        <w:tblLayout w:type="fixed"/>
        <w:tblLook w:val="0400"/>
      </w:tblPr>
      <w:tblGrid>
        <w:gridCol w:w="2277"/>
        <w:gridCol w:w="4165"/>
        <w:gridCol w:w="2118"/>
        <w:gridCol w:w="1032"/>
        <w:gridCol w:w="36"/>
        <w:tblGridChange w:id="0">
          <w:tblGrid>
            <w:gridCol w:w="2277"/>
            <w:gridCol w:w="4165"/>
            <w:gridCol w:w="2118"/>
            <w:gridCol w:w="1032"/>
            <w:gridCol w:w="36"/>
          </w:tblGrid>
        </w:tblGridChange>
      </w:tblGrid>
      <w:tr>
        <w:trPr>
          <w:cantSplit w:val="0"/>
          <w:trHeight w:val="7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Discipline coinvolte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Obiettivi/Risultati attesi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1">
            <w:pPr>
              <w:spacing w:after="0" w:line="240" w:lineRule="auto"/>
              <w:ind w:right="50"/>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Contenuti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2">
            <w:pPr>
              <w:spacing w:after="0" w:line="240" w:lineRule="auto"/>
              <w:jc w:val="both"/>
              <w:rPr>
                <w:rFonts w:ascii="Times New Roman" w:cs="Times New Roman" w:eastAsia="Times New Roman" w:hAnsi="Times New Roman"/>
                <w:sz w:val="24"/>
                <w:szCs w:val="24"/>
              </w:rPr>
            </w:pPr>
            <w:r w:rsidDel="00000000" w:rsidR="00000000" w:rsidRPr="00000000">
              <w:rPr>
                <w:b w:val="1"/>
                <w:color w:val="000000"/>
                <w:sz w:val="24"/>
                <w:szCs w:val="24"/>
                <w:rtl w:val="0"/>
              </w:rPr>
              <w:t xml:space="preserve">Numero </w:t>
            </w:r>
            <w:r w:rsidDel="00000000" w:rsidR="00000000" w:rsidRPr="00000000">
              <w:rPr>
                <w:rtl w:val="0"/>
              </w:rPr>
            </w:r>
          </w:p>
          <w:p w:rsidR="00000000" w:rsidDel="00000000" w:rsidP="00000000" w:rsidRDefault="00000000" w:rsidRPr="00000000" w14:paraId="00000213">
            <w:pPr>
              <w:spacing w:after="0" w:line="240" w:lineRule="auto"/>
              <w:jc w:val="both"/>
              <w:rPr>
                <w:rFonts w:ascii="Times New Roman" w:cs="Times New Roman" w:eastAsia="Times New Roman" w:hAnsi="Times New Roman"/>
                <w:sz w:val="24"/>
                <w:szCs w:val="24"/>
              </w:rPr>
            </w:pPr>
            <w:r w:rsidDel="00000000" w:rsidR="00000000" w:rsidRPr="00000000">
              <w:rPr>
                <w:b w:val="1"/>
                <w:color w:val="000000"/>
                <w:sz w:val="24"/>
                <w:szCs w:val="24"/>
                <w:rtl w:val="0"/>
              </w:rPr>
              <w:t xml:space="preserve">di ore</w:t>
            </w:r>
            <w:r w:rsidDel="00000000" w:rsidR="00000000" w:rsidRPr="00000000">
              <w:rPr>
                <w:rtl w:val="0"/>
              </w:rPr>
            </w:r>
          </w:p>
        </w:tc>
      </w:tr>
      <w:tr>
        <w:trPr>
          <w:cantSplit w:val="0"/>
          <w:trHeight w:val="1136"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4">
            <w:pPr>
              <w:spacing w:after="160" w:line="240" w:lineRule="auto"/>
              <w:rPr>
                <w:rFonts w:ascii="Times New Roman" w:cs="Times New Roman" w:eastAsia="Times New Roman" w:hAnsi="Times New Roman"/>
                <w:sz w:val="24"/>
                <w:szCs w:val="24"/>
              </w:rPr>
            </w:pPr>
            <w:r w:rsidDel="00000000" w:rsidR="00000000" w:rsidRPr="00000000">
              <w:rPr>
                <w:color w:val="000000"/>
                <w:rtl w:val="0"/>
              </w:rPr>
              <w:t xml:space="preserve">ITALIANO/STORIA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3.0" w:type="dxa"/>
              <w:bottom w:w="80.0" w:type="dxa"/>
              <w:right w:w="80.0" w:type="dxa"/>
            </w:tcMar>
            <w:vAlign w:val="center"/>
          </w:tcPr>
          <w:p w:rsidR="00000000" w:rsidDel="00000000" w:rsidP="00000000" w:rsidRDefault="00000000" w:rsidRPr="00000000" w14:paraId="00000215">
            <w:pPr>
              <w:spacing w:after="0" w:line="240" w:lineRule="auto"/>
              <w:ind w:left="68" w:firstLine="0"/>
              <w:jc w:val="both"/>
              <w:rPr>
                <w:rFonts w:ascii="Times New Roman" w:cs="Times New Roman" w:eastAsia="Times New Roman" w:hAnsi="Times New Roman"/>
                <w:sz w:val="24"/>
                <w:szCs w:val="24"/>
              </w:rPr>
            </w:pPr>
            <w:r w:rsidDel="00000000" w:rsidR="00000000" w:rsidRPr="00000000">
              <w:rPr>
                <w:color w:val="000000"/>
                <w:rtl w:val="0"/>
              </w:rPr>
              <w:t xml:space="preserve">Comprendere la Dichiarazione universale dei diritti dell'uomo, la Convenzione europea per la salvaguardia dei diritti dell’uomo e delle libertà fondamentali e la Carta dei diritti fondamentali dell’Unione europea</w:t>
            </w:r>
            <w:r w:rsidDel="00000000" w:rsidR="00000000" w:rsidRPr="00000000">
              <w:rPr>
                <w:rtl w:val="0"/>
              </w:rPr>
            </w:r>
          </w:p>
          <w:p w:rsidR="00000000" w:rsidDel="00000000" w:rsidP="00000000" w:rsidRDefault="00000000" w:rsidRPr="00000000" w14:paraId="00000216">
            <w:pPr>
              <w:spacing w:after="0" w:line="240" w:lineRule="auto"/>
              <w:ind w:left="68" w:firstLine="0"/>
              <w:jc w:val="both"/>
              <w:rPr>
                <w:rFonts w:ascii="Times New Roman" w:cs="Times New Roman" w:eastAsia="Times New Roman" w:hAnsi="Times New Roman"/>
                <w:sz w:val="24"/>
                <w:szCs w:val="24"/>
              </w:rPr>
            </w:pPr>
            <w:r w:rsidDel="00000000" w:rsidR="00000000" w:rsidRPr="00000000">
              <w:rPr>
                <w:b w:val="1"/>
                <w:color w:val="000000"/>
                <w:rtl w:val="0"/>
              </w:rPr>
              <w:t xml:space="preserve">Situazione di compito: </w:t>
            </w:r>
            <w:r w:rsidDel="00000000" w:rsidR="00000000" w:rsidRPr="00000000">
              <w:rPr>
                <w:rtl w:val="0"/>
              </w:rPr>
            </w:r>
          </w:p>
          <w:p w:rsidR="00000000" w:rsidDel="00000000" w:rsidP="00000000" w:rsidRDefault="00000000" w:rsidRPr="00000000" w14:paraId="00000217">
            <w:pPr>
              <w:spacing w:after="0" w:line="240" w:lineRule="auto"/>
              <w:ind w:left="67" w:firstLine="0"/>
              <w:jc w:val="both"/>
              <w:rPr>
                <w:rFonts w:ascii="Times New Roman" w:cs="Times New Roman" w:eastAsia="Times New Roman" w:hAnsi="Times New Roman"/>
                <w:sz w:val="24"/>
                <w:szCs w:val="24"/>
              </w:rPr>
            </w:pPr>
            <w:r w:rsidDel="00000000" w:rsidR="00000000" w:rsidRPr="00000000">
              <w:rPr>
                <w:color w:val="000000"/>
                <w:rtl w:val="0"/>
              </w:rPr>
              <w:t xml:space="preserve">Team working e prodotto finale di gruppo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Il sistema di protezione internazionale dei diritti dell’uomo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9">
            <w:pPr>
              <w:spacing w:after="160"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4</w:t>
            </w:r>
            <w:r w:rsidDel="00000000" w:rsidR="00000000" w:rsidRPr="00000000">
              <w:rPr>
                <w:rtl w:val="0"/>
              </w:rPr>
            </w:r>
          </w:p>
        </w:tc>
      </w:tr>
      <w:tr>
        <w:trPr>
          <w:cantSplit w:val="0"/>
          <w:trHeight w:val="761" w:hRule="atLeast"/>
          <w:tblHeader w:val="0"/>
        </w:trPr>
        <w:tc>
          <w:tcPr>
            <w:vMerge w:val="restart"/>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A">
            <w:pPr>
              <w:spacing w:after="160" w:line="240" w:lineRule="auto"/>
              <w:rPr>
                <w:rFonts w:ascii="Times New Roman" w:cs="Times New Roman" w:eastAsia="Times New Roman" w:hAnsi="Times New Roman"/>
                <w:sz w:val="24"/>
                <w:szCs w:val="24"/>
              </w:rPr>
            </w:pPr>
            <w:r w:rsidDel="00000000" w:rsidR="00000000" w:rsidRPr="00000000">
              <w:rPr>
                <w:color w:val="000000"/>
                <w:rtl w:val="0"/>
              </w:rPr>
              <w:t xml:space="preserve">SPAGNOLO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80.0" w:type="dxa"/>
              <w:left w:w="83.0" w:type="dxa"/>
              <w:bottom w:w="80.0" w:type="dxa"/>
              <w:right w:w="80.0" w:type="dxa"/>
            </w:tcMar>
          </w:tcPr>
          <w:p w:rsidR="00000000" w:rsidDel="00000000" w:rsidP="00000000" w:rsidRDefault="00000000" w:rsidRPr="00000000" w14:paraId="0000021B">
            <w:pPr>
              <w:spacing w:after="0" w:line="240" w:lineRule="auto"/>
              <w:ind w:left="67" w:firstLine="0"/>
              <w:jc w:val="both"/>
              <w:rPr>
                <w:rFonts w:ascii="Times New Roman" w:cs="Times New Roman" w:eastAsia="Times New Roman" w:hAnsi="Times New Roman"/>
                <w:sz w:val="24"/>
                <w:szCs w:val="24"/>
              </w:rPr>
            </w:pPr>
            <w:r w:rsidDel="00000000" w:rsidR="00000000" w:rsidRPr="00000000">
              <w:rPr>
                <w:color w:val="000000"/>
                <w:rtl w:val="0"/>
              </w:rPr>
              <w:t xml:space="preserve">Conoscere i valori che ispirano gli ordinamenti comunitari e internazionali, nonché i loro compiti e funzioni essenziali</w:t>
            </w:r>
            <w:r w:rsidDel="00000000" w:rsidR="00000000" w:rsidRPr="00000000">
              <w:rPr>
                <w:rtl w:val="0"/>
              </w:rPr>
            </w:r>
          </w:p>
          <w:p w:rsidR="00000000" w:rsidDel="00000000" w:rsidP="00000000" w:rsidRDefault="00000000" w:rsidRPr="00000000" w14:paraId="0000021C">
            <w:pPr>
              <w:spacing w:after="0" w:line="240" w:lineRule="auto"/>
              <w:ind w:left="67" w:firstLine="0"/>
              <w:jc w:val="both"/>
              <w:rPr>
                <w:rFonts w:ascii="Times New Roman" w:cs="Times New Roman" w:eastAsia="Times New Roman" w:hAnsi="Times New Roman"/>
                <w:sz w:val="24"/>
                <w:szCs w:val="24"/>
              </w:rPr>
            </w:pPr>
            <w:r w:rsidDel="00000000" w:rsidR="00000000" w:rsidRPr="00000000">
              <w:rPr>
                <w:b w:val="1"/>
                <w:color w:val="000000"/>
                <w:rtl w:val="0"/>
              </w:rPr>
              <w:t xml:space="preserve">Situazione di compito:</w:t>
            </w:r>
            <w:r w:rsidDel="00000000" w:rsidR="00000000" w:rsidRPr="00000000">
              <w:rPr>
                <w:rtl w:val="0"/>
              </w:rPr>
            </w:r>
          </w:p>
          <w:p w:rsidR="00000000" w:rsidDel="00000000" w:rsidP="00000000" w:rsidRDefault="00000000" w:rsidRPr="00000000" w14:paraId="0000021D">
            <w:pPr>
              <w:spacing w:after="0" w:line="240" w:lineRule="auto"/>
              <w:ind w:left="67" w:firstLine="0"/>
              <w:jc w:val="both"/>
              <w:rPr>
                <w:rFonts w:ascii="Times New Roman" w:cs="Times New Roman" w:eastAsia="Times New Roman" w:hAnsi="Times New Roman"/>
                <w:sz w:val="24"/>
                <w:szCs w:val="24"/>
              </w:rPr>
            </w:pPr>
            <w:r w:rsidDel="00000000" w:rsidR="00000000" w:rsidRPr="00000000">
              <w:rPr>
                <w:color w:val="000000"/>
                <w:rtl w:val="0"/>
              </w:rPr>
              <w:t xml:space="preserve">Team working e prodotto finale di gruppo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highlight w:val="white"/>
                <w:rtl w:val="0"/>
              </w:rPr>
              <w:t xml:space="preserve">Las comunidades autonomas de España, su gobierno, partidos politicos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F">
            <w:pPr>
              <w:spacing w:after="160"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4</w:t>
            </w:r>
            <w:r w:rsidDel="00000000" w:rsidR="00000000" w:rsidRPr="00000000">
              <w:rPr>
                <w:rtl w:val="0"/>
              </w:rPr>
            </w:r>
          </w:p>
        </w:tc>
      </w:tr>
      <w:tr>
        <w:trPr>
          <w:cantSplit w:val="0"/>
          <w:trHeight w:val="57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80.0" w:type="dxa"/>
              <w:left w:w="83.0" w:type="dxa"/>
              <w:bottom w:w="80.0" w:type="dxa"/>
              <w:right w:w="80.0" w:type="dxa"/>
            </w:tcM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36"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5">
            <w:pPr>
              <w:spacing w:after="160" w:line="240" w:lineRule="auto"/>
              <w:jc w:val="both"/>
              <w:rPr>
                <w:rFonts w:ascii="Times New Roman" w:cs="Times New Roman" w:eastAsia="Times New Roman" w:hAnsi="Times New Roman"/>
                <w:sz w:val="24"/>
                <w:szCs w:val="24"/>
              </w:rPr>
            </w:pPr>
            <w:r w:rsidDel="00000000" w:rsidR="00000000" w:rsidRPr="00000000">
              <w:rPr>
                <w:b w:val="1"/>
                <w:color w:val="000000"/>
                <w:sz w:val="24"/>
                <w:szCs w:val="24"/>
                <w:rtl w:val="0"/>
              </w:rPr>
              <w:t xml:space="preserve">IRC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3.0" w:type="dxa"/>
              <w:bottom w:w="80.0" w:type="dxa"/>
              <w:right w:w="80.0" w:type="dxa"/>
            </w:tcMar>
            <w:vAlign w:val="center"/>
          </w:tcPr>
          <w:p w:rsidR="00000000" w:rsidDel="00000000" w:rsidP="00000000" w:rsidRDefault="00000000" w:rsidRPr="00000000" w14:paraId="00000226">
            <w:pPr>
              <w:spacing w:after="0" w:line="240" w:lineRule="auto"/>
              <w:ind w:left="68" w:firstLine="0"/>
              <w:jc w:val="both"/>
              <w:rPr>
                <w:rFonts w:ascii="Times New Roman" w:cs="Times New Roman" w:eastAsia="Times New Roman" w:hAnsi="Times New Roman"/>
                <w:sz w:val="24"/>
                <w:szCs w:val="24"/>
              </w:rPr>
            </w:pPr>
            <w:r w:rsidDel="00000000" w:rsidR="00000000" w:rsidRPr="00000000">
              <w:rPr>
                <w:color w:val="000000"/>
                <w:rtl w:val="0"/>
              </w:rPr>
              <w:t xml:space="preserve">Comprendere la posizione della Chiesa cristiana nel rapporto con la scienza</w:t>
            </w:r>
            <w:r w:rsidDel="00000000" w:rsidR="00000000" w:rsidRPr="00000000">
              <w:rPr>
                <w:rtl w:val="0"/>
              </w:rPr>
            </w:r>
          </w:p>
          <w:p w:rsidR="00000000" w:rsidDel="00000000" w:rsidP="00000000" w:rsidRDefault="00000000" w:rsidRPr="00000000" w14:paraId="00000227">
            <w:pPr>
              <w:spacing w:after="0" w:line="240" w:lineRule="auto"/>
              <w:ind w:left="68" w:firstLine="0"/>
              <w:jc w:val="both"/>
              <w:rPr>
                <w:rFonts w:ascii="Times New Roman" w:cs="Times New Roman" w:eastAsia="Times New Roman" w:hAnsi="Times New Roman"/>
                <w:sz w:val="24"/>
                <w:szCs w:val="24"/>
              </w:rPr>
            </w:pPr>
            <w:r w:rsidDel="00000000" w:rsidR="00000000" w:rsidRPr="00000000">
              <w:rPr>
                <w:b w:val="1"/>
                <w:color w:val="000000"/>
                <w:rtl w:val="0"/>
              </w:rPr>
              <w:t xml:space="preserve">Situazione di compito:</w:t>
            </w:r>
            <w:r w:rsidDel="00000000" w:rsidR="00000000" w:rsidRPr="00000000">
              <w:rPr>
                <w:rtl w:val="0"/>
              </w:rPr>
            </w:r>
          </w:p>
          <w:p w:rsidR="00000000" w:rsidDel="00000000" w:rsidP="00000000" w:rsidRDefault="00000000" w:rsidRPr="00000000" w14:paraId="00000228">
            <w:pPr>
              <w:spacing w:after="0" w:line="240" w:lineRule="auto"/>
              <w:ind w:left="67" w:firstLine="0"/>
              <w:rPr>
                <w:rFonts w:ascii="Times New Roman" w:cs="Times New Roman" w:eastAsia="Times New Roman" w:hAnsi="Times New Roman"/>
                <w:sz w:val="24"/>
                <w:szCs w:val="24"/>
              </w:rPr>
            </w:pPr>
            <w:r w:rsidDel="00000000" w:rsidR="00000000" w:rsidRPr="00000000">
              <w:rPr>
                <w:color w:val="000000"/>
                <w:rtl w:val="0"/>
              </w:rPr>
              <w:t xml:space="preserve">Valutazione attraverso partecipazione attiva e confronto diretto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Etica della persona e diritti umani</w:t>
            </w:r>
            <w:r w:rsidDel="00000000" w:rsidR="00000000" w:rsidRPr="00000000">
              <w:rPr>
                <w:rtl w:val="0"/>
              </w:rPr>
            </w:r>
          </w:p>
          <w:p w:rsidR="00000000" w:rsidDel="00000000" w:rsidP="00000000" w:rsidRDefault="00000000" w:rsidRPr="00000000" w14:paraId="0000022A">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Bioetica</w:t>
            </w:r>
            <w:r w:rsidDel="00000000" w:rsidR="00000000" w:rsidRPr="00000000">
              <w:rPr>
                <w:rtl w:val="0"/>
              </w:rPr>
            </w:r>
          </w:p>
          <w:p w:rsidR="00000000" w:rsidDel="00000000" w:rsidP="00000000" w:rsidRDefault="00000000" w:rsidRPr="00000000" w14:paraId="000002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C">
            <w:pPr>
              <w:spacing w:after="160"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22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136"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E">
            <w:pPr>
              <w:spacing w:after="160"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DIRITTO/RELAZIONI INTERNAZIONALI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3.0" w:type="dxa"/>
              <w:bottom w:w="80.0" w:type="dxa"/>
              <w:right w:w="80.0" w:type="dxa"/>
            </w:tcMar>
          </w:tcPr>
          <w:p w:rsidR="00000000" w:rsidDel="00000000" w:rsidP="00000000" w:rsidRDefault="00000000" w:rsidRPr="00000000" w14:paraId="0000022F">
            <w:pPr>
              <w:spacing w:after="0" w:line="240" w:lineRule="auto"/>
              <w:ind w:left="58" w:firstLine="0"/>
              <w:jc w:val="both"/>
              <w:rPr>
                <w:rFonts w:ascii="Times New Roman" w:cs="Times New Roman" w:eastAsia="Times New Roman" w:hAnsi="Times New Roman"/>
                <w:sz w:val="24"/>
                <w:szCs w:val="24"/>
              </w:rPr>
            </w:pPr>
            <w:r w:rsidDel="00000000" w:rsidR="00000000" w:rsidRPr="00000000">
              <w:rPr>
                <w:color w:val="000000"/>
                <w:rtl w:val="0"/>
              </w:rPr>
              <w:t xml:space="preserve">Maturare la consapevolezza del rapporto tra la singola persona, le formazioni sociali di cui fa parte e il potere dello Stato, fra diritti inviolabili e doveri inderogabili. Percorso guidato attorno ai principi e valori della Costituzione italiana</w:t>
            </w:r>
            <w:r w:rsidDel="00000000" w:rsidR="00000000" w:rsidRPr="00000000">
              <w:rPr>
                <w:rtl w:val="0"/>
              </w:rPr>
            </w:r>
          </w:p>
          <w:p w:rsidR="00000000" w:rsidDel="00000000" w:rsidP="00000000" w:rsidRDefault="00000000" w:rsidRPr="00000000" w14:paraId="00000230">
            <w:pPr>
              <w:spacing w:after="0" w:line="240" w:lineRule="auto"/>
              <w:ind w:left="58" w:firstLine="0"/>
              <w:jc w:val="both"/>
              <w:rPr>
                <w:rFonts w:ascii="Times New Roman" w:cs="Times New Roman" w:eastAsia="Times New Roman" w:hAnsi="Times New Roman"/>
                <w:sz w:val="24"/>
                <w:szCs w:val="24"/>
              </w:rPr>
            </w:pPr>
            <w:r w:rsidDel="00000000" w:rsidR="00000000" w:rsidRPr="00000000">
              <w:rPr>
                <w:b w:val="1"/>
                <w:color w:val="000000"/>
                <w:rtl w:val="0"/>
              </w:rPr>
              <w:t xml:space="preserve">Situazione di compito:</w:t>
            </w:r>
            <w:r w:rsidDel="00000000" w:rsidR="00000000" w:rsidRPr="00000000">
              <w:rPr>
                <w:rtl w:val="0"/>
              </w:rPr>
            </w:r>
          </w:p>
          <w:p w:rsidR="00000000" w:rsidDel="00000000" w:rsidP="00000000" w:rsidRDefault="00000000" w:rsidRPr="00000000" w14:paraId="00000231">
            <w:pPr>
              <w:spacing w:after="0" w:line="240" w:lineRule="auto"/>
              <w:ind w:left="58" w:firstLine="0"/>
              <w:jc w:val="both"/>
              <w:rPr>
                <w:rFonts w:ascii="Times New Roman" w:cs="Times New Roman" w:eastAsia="Times New Roman" w:hAnsi="Times New Roman"/>
                <w:sz w:val="24"/>
                <w:szCs w:val="24"/>
              </w:rPr>
            </w:pPr>
            <w:r w:rsidDel="00000000" w:rsidR="00000000" w:rsidRPr="00000000">
              <w:rPr>
                <w:color w:val="000000"/>
                <w:rtl w:val="0"/>
              </w:rPr>
              <w:t xml:space="preserve">Relazione argomentativa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La dignità sociale come fondamento delle democrazie costituzionali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3">
            <w:pPr>
              <w:spacing w:after="160"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234">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3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widowControl w:val="0"/>
        <w:spacing w:after="0" w:lineRule="auto"/>
        <w:rPr>
          <w:rFonts w:ascii="Times New Roman" w:cs="Times New Roman" w:eastAsia="Times New Roman" w:hAnsi="Times New Roman"/>
          <w:sz w:val="24"/>
          <w:szCs w:val="24"/>
        </w:rPr>
      </w:pPr>
      <w:r w:rsidDel="00000000" w:rsidR="00000000" w:rsidRPr="00000000">
        <w:rPr>
          <w:rtl w:val="0"/>
        </w:rPr>
      </w:r>
    </w:p>
    <w:tbl>
      <w:tblPr>
        <w:tblStyle w:val="Table8"/>
        <w:tblW w:w="9653.0" w:type="dxa"/>
        <w:jc w:val="left"/>
        <w:tblInd w:w="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834"/>
        <w:gridCol w:w="4819"/>
        <w:tblGridChange w:id="0">
          <w:tblGrid>
            <w:gridCol w:w="4834"/>
            <w:gridCol w:w="4819"/>
          </w:tblGrid>
        </w:tblGridChange>
      </w:tblGrid>
      <w:tr>
        <w:trPr>
          <w:cantSplit w:val="0"/>
          <w:trHeight w:val="580" w:hRule="atLeast"/>
          <w:tblHeader w:val="0"/>
        </w:trPr>
        <w:tc>
          <w:tcPr/>
          <w:p w:rsidR="00000000" w:rsidDel="00000000" w:rsidP="00000000" w:rsidRDefault="00000000" w:rsidRPr="00000000" w14:paraId="0000023A">
            <w:pPr>
              <w:keepNext w:val="1"/>
              <w:widowControl w:val="0"/>
              <w:spacing w:after="0" w:line="271" w:lineRule="auto"/>
              <w:rPr>
                <w:b w:val="1"/>
                <w:sz w:val="24"/>
                <w:szCs w:val="24"/>
              </w:rPr>
            </w:pPr>
            <w:r w:rsidDel="00000000" w:rsidR="00000000" w:rsidRPr="00000000">
              <w:rPr>
                <w:b w:val="1"/>
                <w:sz w:val="24"/>
                <w:szCs w:val="24"/>
                <w:rtl w:val="0"/>
              </w:rPr>
              <w:t xml:space="preserve">Classe 5 F</w:t>
            </w:r>
          </w:p>
        </w:tc>
        <w:tc>
          <w:tcPr/>
          <w:p w:rsidR="00000000" w:rsidDel="00000000" w:rsidP="00000000" w:rsidRDefault="00000000" w:rsidRPr="00000000" w14:paraId="0000023B">
            <w:pPr>
              <w:keepNext w:val="1"/>
              <w:widowControl w:val="0"/>
              <w:spacing w:after="0" w:line="271" w:lineRule="auto"/>
              <w:rPr>
                <w:b w:val="1"/>
                <w:sz w:val="24"/>
                <w:szCs w:val="24"/>
              </w:rPr>
            </w:pPr>
            <w:r w:rsidDel="00000000" w:rsidR="00000000" w:rsidRPr="00000000">
              <w:rPr>
                <w:b w:val="1"/>
                <w:sz w:val="24"/>
                <w:szCs w:val="24"/>
                <w:rtl w:val="0"/>
              </w:rPr>
              <w:t xml:space="preserve">Indirizzo RIM</w:t>
            </w:r>
          </w:p>
        </w:tc>
      </w:tr>
      <w:tr>
        <w:trPr>
          <w:cantSplit w:val="0"/>
          <w:trHeight w:val="880" w:hRule="atLeast"/>
          <w:tblHeader w:val="0"/>
        </w:trPr>
        <w:tc>
          <w:tcPr/>
          <w:p w:rsidR="00000000" w:rsidDel="00000000" w:rsidP="00000000" w:rsidRDefault="00000000" w:rsidRPr="00000000" w14:paraId="0000023C">
            <w:pPr>
              <w:keepNext w:val="1"/>
              <w:widowControl w:val="0"/>
              <w:spacing w:after="0" w:line="271" w:lineRule="auto"/>
              <w:rPr>
                <w:b w:val="1"/>
                <w:sz w:val="24"/>
                <w:szCs w:val="24"/>
              </w:rPr>
            </w:pPr>
            <w:r w:rsidDel="00000000" w:rsidR="00000000" w:rsidRPr="00000000">
              <w:rPr>
                <w:b w:val="1"/>
                <w:sz w:val="24"/>
                <w:szCs w:val="24"/>
                <w:rtl w:val="0"/>
              </w:rPr>
              <w:t xml:space="preserve">Coordinatore Ed. Civica:</w:t>
            </w:r>
          </w:p>
          <w:p w:rsidR="00000000" w:rsidDel="00000000" w:rsidP="00000000" w:rsidRDefault="00000000" w:rsidRPr="00000000" w14:paraId="0000023D">
            <w:pPr>
              <w:keepNext w:val="1"/>
              <w:widowControl w:val="0"/>
              <w:spacing w:after="0" w:line="271" w:lineRule="auto"/>
              <w:rPr>
                <w:b w:val="1"/>
                <w:sz w:val="24"/>
                <w:szCs w:val="24"/>
              </w:rPr>
            </w:pPr>
            <w:r w:rsidDel="00000000" w:rsidR="00000000" w:rsidRPr="00000000">
              <w:rPr>
                <w:rtl w:val="0"/>
              </w:rPr>
            </w:r>
          </w:p>
        </w:tc>
        <w:tc>
          <w:tcPr/>
          <w:p w:rsidR="00000000" w:rsidDel="00000000" w:rsidP="00000000" w:rsidRDefault="00000000" w:rsidRPr="00000000" w14:paraId="0000023E">
            <w:pPr>
              <w:keepNext w:val="1"/>
              <w:widowControl w:val="0"/>
              <w:spacing w:after="0" w:line="271" w:lineRule="auto"/>
              <w:rPr>
                <w:b w:val="1"/>
                <w:sz w:val="24"/>
                <w:szCs w:val="24"/>
              </w:rPr>
            </w:pPr>
            <w:r w:rsidDel="00000000" w:rsidR="00000000" w:rsidRPr="00000000">
              <w:rPr>
                <w:b w:val="1"/>
                <w:sz w:val="24"/>
                <w:szCs w:val="24"/>
                <w:rtl w:val="0"/>
              </w:rPr>
              <w:t xml:space="preserve">Docente coordinatore di classe:</w:t>
            </w:r>
          </w:p>
          <w:p w:rsidR="00000000" w:rsidDel="00000000" w:rsidP="00000000" w:rsidRDefault="00000000" w:rsidRPr="00000000" w14:paraId="0000023F">
            <w:pPr>
              <w:keepNext w:val="1"/>
              <w:widowControl w:val="0"/>
              <w:spacing w:after="0" w:line="271" w:lineRule="auto"/>
              <w:rPr>
                <w:b w:val="1"/>
                <w:sz w:val="24"/>
                <w:szCs w:val="24"/>
              </w:rPr>
            </w:pPr>
            <w:r w:rsidDel="00000000" w:rsidR="00000000" w:rsidRPr="00000000">
              <w:rPr>
                <w:b w:val="1"/>
                <w:sz w:val="24"/>
                <w:szCs w:val="24"/>
                <w:rtl w:val="0"/>
              </w:rPr>
              <w:t xml:space="preserve">Antonella Garofalo</w:t>
            </w:r>
          </w:p>
        </w:tc>
      </w:tr>
      <w:tr>
        <w:trPr>
          <w:cantSplit w:val="0"/>
          <w:trHeight w:val="880" w:hRule="atLeast"/>
          <w:tblHeader w:val="0"/>
        </w:trPr>
        <w:tc>
          <w:tcPr>
            <w:gridSpan w:val="2"/>
          </w:tcPr>
          <w:p w:rsidR="00000000" w:rsidDel="00000000" w:rsidP="00000000" w:rsidRDefault="00000000" w:rsidRPr="00000000" w14:paraId="00000240">
            <w:pPr>
              <w:keepNext w:val="1"/>
              <w:widowControl w:val="0"/>
              <w:spacing w:after="0" w:line="271" w:lineRule="auto"/>
              <w:jc w:val="both"/>
              <w:rPr>
                <w:b w:val="1"/>
                <w:sz w:val="24"/>
                <w:szCs w:val="24"/>
              </w:rPr>
            </w:pPr>
            <w:r w:rsidDel="00000000" w:rsidR="00000000" w:rsidRPr="00000000">
              <w:rPr>
                <w:b w:val="1"/>
                <w:sz w:val="24"/>
                <w:szCs w:val="24"/>
                <w:rtl w:val="0"/>
              </w:rPr>
              <w:t xml:space="preserve">Titolo U.d.A. n 2</w:t>
            </w:r>
          </w:p>
          <w:p w:rsidR="00000000" w:rsidDel="00000000" w:rsidP="00000000" w:rsidRDefault="00000000" w:rsidRPr="00000000" w14:paraId="00000241">
            <w:pPr>
              <w:widowControl w:val="0"/>
              <w:spacing w:after="0" w:before="9" w:line="240" w:lineRule="auto"/>
              <w:ind w:left="-2" w:firstLine="0"/>
              <w:jc w:val="center"/>
              <w:rPr>
                <w:b w:val="1"/>
                <w:sz w:val="28"/>
                <w:szCs w:val="28"/>
              </w:rPr>
            </w:pPr>
            <w:r w:rsidDel="00000000" w:rsidR="00000000" w:rsidRPr="00000000">
              <w:rPr>
                <w:b w:val="1"/>
                <w:sz w:val="28"/>
                <w:szCs w:val="28"/>
                <w:rtl w:val="0"/>
              </w:rPr>
              <w:t xml:space="preserve">AGENDA 2030 IN AZIONE</w:t>
            </w:r>
          </w:p>
          <w:p w:rsidR="00000000" w:rsidDel="00000000" w:rsidP="00000000" w:rsidRDefault="00000000" w:rsidRPr="00000000" w14:paraId="00000242">
            <w:pPr>
              <w:keepNext w:val="1"/>
              <w:widowControl w:val="0"/>
              <w:spacing w:after="0" w:line="271" w:lineRule="auto"/>
              <w:jc w:val="center"/>
              <w:rPr>
                <w:b w:val="1"/>
                <w:sz w:val="24"/>
                <w:szCs w:val="24"/>
              </w:rPr>
            </w:pPr>
            <w:r w:rsidDel="00000000" w:rsidR="00000000" w:rsidRPr="00000000">
              <w:rPr>
                <w:b w:val="1"/>
                <w:i w:val="1"/>
                <w:color w:val="000000"/>
                <w:sz w:val="28"/>
                <w:szCs w:val="28"/>
                <w:rtl w:val="0"/>
              </w:rPr>
              <w:t xml:space="preserve">Sviluppare la sostenibilità come stile di vita</w:t>
            </w:r>
            <w:r w:rsidDel="00000000" w:rsidR="00000000" w:rsidRPr="00000000">
              <w:rPr>
                <w:rtl w:val="0"/>
              </w:rPr>
            </w:r>
          </w:p>
          <w:p w:rsidR="00000000" w:rsidDel="00000000" w:rsidP="00000000" w:rsidRDefault="00000000" w:rsidRPr="00000000" w14:paraId="00000243">
            <w:pPr>
              <w:keepNext w:val="1"/>
              <w:widowControl w:val="0"/>
              <w:spacing w:after="0" w:line="271" w:lineRule="auto"/>
              <w:jc w:val="center"/>
              <w:rPr>
                <w:b w:val="1"/>
                <w:sz w:val="24"/>
                <w:szCs w:val="24"/>
              </w:rPr>
            </w:pPr>
            <w:r w:rsidDel="00000000" w:rsidR="00000000" w:rsidRPr="00000000">
              <w:rPr>
                <w:b w:val="1"/>
                <w:sz w:val="24"/>
                <w:szCs w:val="24"/>
                <w:rtl w:val="0"/>
              </w:rPr>
              <w:t xml:space="preserve">Totale n. ore: 19</w:t>
            </w:r>
          </w:p>
        </w:tc>
      </w:tr>
      <w:tr>
        <w:trPr>
          <w:cantSplit w:val="0"/>
          <w:trHeight w:val="730" w:hRule="atLeast"/>
          <w:tblHeader w:val="0"/>
        </w:trPr>
        <w:tc>
          <w:tcPr>
            <w:gridSpan w:val="2"/>
          </w:tcPr>
          <w:p w:rsidR="00000000" w:rsidDel="00000000" w:rsidP="00000000" w:rsidRDefault="00000000" w:rsidRPr="00000000" w14:paraId="00000245">
            <w:pPr>
              <w:keepNext w:val="1"/>
              <w:widowControl w:val="0"/>
              <w:spacing w:after="0" w:line="271" w:lineRule="auto"/>
              <w:rPr>
                <w:b w:val="1"/>
                <w:sz w:val="30"/>
                <w:szCs w:val="30"/>
              </w:rPr>
            </w:pPr>
            <w:r w:rsidDel="00000000" w:rsidR="00000000" w:rsidRPr="00000000">
              <w:rPr>
                <w:b w:val="1"/>
                <w:sz w:val="28"/>
                <w:szCs w:val="28"/>
                <w:u w:val="single"/>
                <w:rtl w:val="0"/>
              </w:rPr>
              <w:t xml:space="preserve">Pentamestre</w:t>
            </w:r>
            <w:r w:rsidDel="00000000" w:rsidR="00000000" w:rsidRPr="00000000">
              <w:rPr>
                <w:rtl w:val="0"/>
              </w:rPr>
            </w:r>
          </w:p>
        </w:tc>
      </w:tr>
      <w:tr>
        <w:trPr>
          <w:cantSplit w:val="0"/>
          <w:trHeight w:val="8402" w:hRule="atLeast"/>
          <w:tblHeader w:val="0"/>
        </w:trPr>
        <w:tc>
          <w:tcPr>
            <w:gridSpan w:val="2"/>
            <w:shd w:fill="fff1cc" w:val="clear"/>
          </w:tcPr>
          <w:p w:rsidR="00000000" w:rsidDel="00000000" w:rsidP="00000000" w:rsidRDefault="00000000" w:rsidRPr="00000000" w14:paraId="00000247">
            <w:pPr>
              <w:widowControl w:val="0"/>
              <w:numPr>
                <w:ilvl w:val="0"/>
                <w:numId w:val="17"/>
              </w:numPr>
              <w:tabs>
                <w:tab w:val="left" w:leader="none" w:pos="885"/>
              </w:tabs>
              <w:spacing w:after="0" w:before="84" w:line="240" w:lineRule="auto"/>
              <w:ind w:left="884" w:hanging="361"/>
              <w:rPr/>
            </w:pPr>
            <w:r w:rsidDel="00000000" w:rsidR="00000000" w:rsidRPr="00000000">
              <w:rPr>
                <w:b w:val="1"/>
                <w:sz w:val="24"/>
                <w:szCs w:val="24"/>
                <w:rtl w:val="0"/>
              </w:rPr>
              <w:t xml:space="preserve">Tematica principale:</w:t>
            </w:r>
            <w:r w:rsidDel="00000000" w:rsidR="00000000" w:rsidRPr="00000000">
              <w:rPr>
                <w:rtl w:val="0"/>
              </w:rPr>
            </w:r>
          </w:p>
          <w:p w:rsidR="00000000" w:rsidDel="00000000" w:rsidP="00000000" w:rsidRDefault="00000000" w:rsidRPr="00000000" w14:paraId="00000248">
            <w:pPr>
              <w:widowControl w:val="0"/>
              <w:spacing w:after="0" w:before="187" w:line="240" w:lineRule="auto"/>
              <w:ind w:left="509" w:firstLine="0"/>
              <w:rPr>
                <w:sz w:val="24"/>
                <w:szCs w:val="24"/>
              </w:rPr>
            </w:pPr>
            <w:r w:rsidDel="00000000" w:rsidR="00000000" w:rsidRPr="00000000">
              <w:rPr>
                <w:sz w:val="24"/>
                <w:szCs w:val="24"/>
                <w:rtl w:val="0"/>
              </w:rPr>
              <w:t xml:space="preserve">⃝  Costituzione</w:t>
            </w:r>
          </w:p>
          <w:p w:rsidR="00000000" w:rsidDel="00000000" w:rsidP="00000000" w:rsidRDefault="00000000" w:rsidRPr="00000000" w14:paraId="00000249">
            <w:pPr>
              <w:widowControl w:val="0"/>
              <w:spacing w:after="0" w:before="173" w:line="240" w:lineRule="auto"/>
              <w:ind w:left="509" w:firstLine="0"/>
              <w:rPr>
                <w:b w:val="1"/>
                <w:sz w:val="24"/>
                <w:szCs w:val="24"/>
              </w:rPr>
            </w:pPr>
            <w:r w:rsidDel="00000000" w:rsidR="00000000" w:rsidRPr="00000000">
              <w:rPr>
                <w:b w:val="1"/>
                <w:sz w:val="24"/>
                <w:szCs w:val="24"/>
                <w:rtl w:val="0"/>
              </w:rPr>
              <w:t xml:space="preserve">X</w:t>
            </w:r>
            <w:r w:rsidDel="00000000" w:rsidR="00000000" w:rsidRPr="00000000">
              <w:rPr>
                <w:sz w:val="24"/>
                <w:szCs w:val="24"/>
                <w:rtl w:val="0"/>
              </w:rPr>
              <w:t xml:space="preserve"> </w:t>
            </w:r>
            <w:r w:rsidDel="00000000" w:rsidR="00000000" w:rsidRPr="00000000">
              <w:rPr>
                <w:b w:val="1"/>
                <w:sz w:val="24"/>
                <w:szCs w:val="24"/>
                <w:rtl w:val="0"/>
              </w:rPr>
              <w:t xml:space="preserve">Sviluppo sostenibile</w:t>
            </w:r>
          </w:p>
          <w:p w:rsidR="00000000" w:rsidDel="00000000" w:rsidP="00000000" w:rsidRDefault="00000000" w:rsidRPr="00000000" w14:paraId="0000024A">
            <w:pPr>
              <w:widowControl w:val="0"/>
              <w:spacing w:after="0" w:before="187" w:line="240" w:lineRule="auto"/>
              <w:ind w:left="509" w:firstLine="0"/>
              <w:rPr>
                <w:b w:val="1"/>
                <w:sz w:val="24"/>
                <w:szCs w:val="24"/>
              </w:rPr>
            </w:pPr>
            <w:r w:rsidDel="00000000" w:rsidR="00000000" w:rsidRPr="00000000">
              <w:rPr>
                <w:sz w:val="24"/>
                <w:szCs w:val="24"/>
                <w:rtl w:val="0"/>
              </w:rPr>
              <w:t xml:space="preserve">⃝ Cittadinanza digitale</w:t>
            </w:r>
            <w:r w:rsidDel="00000000" w:rsidR="00000000" w:rsidRPr="00000000">
              <w:rPr>
                <w:rtl w:val="0"/>
              </w:rPr>
            </w:r>
          </w:p>
          <w:p w:rsidR="00000000" w:rsidDel="00000000" w:rsidP="00000000" w:rsidRDefault="00000000" w:rsidRPr="00000000" w14:paraId="0000024B">
            <w:pPr>
              <w:widowControl w:val="0"/>
              <w:spacing w:after="0" w:before="187" w:line="240" w:lineRule="auto"/>
              <w:ind w:left="509" w:firstLine="0"/>
              <w:rPr>
                <w:b w:val="1"/>
                <w:sz w:val="20"/>
                <w:szCs w:val="20"/>
              </w:rPr>
            </w:pPr>
            <w:r w:rsidDel="00000000" w:rsidR="00000000" w:rsidRPr="00000000">
              <w:rPr>
                <w:rtl w:val="0"/>
              </w:rPr>
            </w:r>
          </w:p>
          <w:p w:rsidR="00000000" w:rsidDel="00000000" w:rsidP="00000000" w:rsidRDefault="00000000" w:rsidRPr="00000000" w14:paraId="0000024C">
            <w:pPr>
              <w:widowControl w:val="0"/>
              <w:numPr>
                <w:ilvl w:val="0"/>
                <w:numId w:val="17"/>
              </w:numPr>
              <w:tabs>
                <w:tab w:val="left" w:leader="none" w:pos="885"/>
              </w:tabs>
              <w:spacing w:after="0" w:line="240" w:lineRule="auto"/>
              <w:ind w:left="884" w:hanging="361"/>
              <w:rPr/>
            </w:pPr>
            <w:r w:rsidDel="00000000" w:rsidR="00000000" w:rsidRPr="00000000">
              <w:rPr>
                <w:b w:val="1"/>
                <w:sz w:val="24"/>
                <w:szCs w:val="24"/>
                <w:rtl w:val="0"/>
              </w:rPr>
              <w:t xml:space="preserve">Competenze legate alla tematica generale:</w:t>
            </w:r>
            <w:r w:rsidDel="00000000" w:rsidR="00000000" w:rsidRPr="00000000">
              <w:rPr>
                <w:rtl w:val="0"/>
              </w:rPr>
            </w:r>
          </w:p>
          <w:p w:rsidR="00000000" w:rsidDel="00000000" w:rsidP="00000000" w:rsidRDefault="00000000" w:rsidRPr="00000000" w14:paraId="0000024D">
            <w:pPr>
              <w:widowControl w:val="0"/>
              <w:spacing w:after="0" w:line="240" w:lineRule="auto"/>
              <w:rPr>
                <w:sz w:val="24"/>
                <w:szCs w:val="24"/>
              </w:rPr>
            </w:pPr>
            <w:r w:rsidDel="00000000" w:rsidR="00000000" w:rsidRPr="00000000">
              <w:rPr>
                <w:sz w:val="24"/>
                <w:szCs w:val="24"/>
                <w:rtl w:val="0"/>
              </w:rPr>
              <w:t xml:space="preserve">                Sviluppare e diffondere la sostenibilità come stile di vita</w:t>
            </w:r>
          </w:p>
          <w:p w:rsidR="00000000" w:rsidDel="00000000" w:rsidP="00000000" w:rsidRDefault="00000000" w:rsidRPr="00000000" w14:paraId="0000024E">
            <w:pPr>
              <w:widowControl w:val="0"/>
              <w:spacing w:after="0" w:before="6" w:line="240" w:lineRule="auto"/>
              <w:rPr>
                <w:b w:val="1"/>
                <w:sz w:val="16"/>
                <w:szCs w:val="16"/>
              </w:rPr>
            </w:pPr>
            <w:r w:rsidDel="00000000" w:rsidR="00000000" w:rsidRPr="00000000">
              <w:rPr>
                <w:rtl w:val="0"/>
              </w:rPr>
            </w:r>
          </w:p>
          <w:p w:rsidR="00000000" w:rsidDel="00000000" w:rsidP="00000000" w:rsidRDefault="00000000" w:rsidRPr="00000000" w14:paraId="0000024F">
            <w:pPr>
              <w:widowControl w:val="0"/>
              <w:numPr>
                <w:ilvl w:val="0"/>
                <w:numId w:val="17"/>
              </w:numPr>
              <w:tabs>
                <w:tab w:val="left" w:leader="none" w:pos="885"/>
              </w:tabs>
              <w:spacing w:after="0" w:line="240" w:lineRule="auto"/>
              <w:ind w:left="884" w:hanging="361"/>
              <w:rPr/>
            </w:pPr>
            <w:r w:rsidDel="00000000" w:rsidR="00000000" w:rsidRPr="00000000">
              <w:rPr>
                <w:b w:val="1"/>
                <w:sz w:val="24"/>
                <w:szCs w:val="24"/>
                <w:rtl w:val="0"/>
              </w:rPr>
              <w:t xml:space="preserve">Traguardi/Obiettivi dell’Unità di apprendimento:</w:t>
            </w:r>
            <w:r w:rsidDel="00000000" w:rsidR="00000000" w:rsidRPr="00000000">
              <w:rPr>
                <w:rtl w:val="0"/>
              </w:rPr>
            </w:r>
          </w:p>
          <w:p w:rsidR="00000000" w:rsidDel="00000000" w:rsidP="00000000" w:rsidRDefault="00000000" w:rsidRPr="00000000" w14:paraId="00000250">
            <w:pPr>
              <w:widowControl w:val="0"/>
              <w:spacing w:after="0" w:line="240" w:lineRule="auto"/>
              <w:ind w:left="873" w:firstLine="0"/>
              <w:rPr>
                <w:sz w:val="24"/>
                <w:szCs w:val="24"/>
              </w:rPr>
            </w:pPr>
            <w:r w:rsidDel="00000000" w:rsidR="00000000" w:rsidRPr="00000000">
              <w:rPr>
                <w:sz w:val="24"/>
                <w:szCs w:val="24"/>
                <w:rtl w:val="0"/>
              </w:rPr>
              <w:t xml:space="preserve">Compiere le scelte di partecipazione alla vita pubblica e di cittadinanza coerentemente agli obiettivi di sostenibilità sanciti a livello comunitario attraverso l’Agenda 2030 per lo sviluppo sostenibile</w:t>
            </w:r>
          </w:p>
          <w:p w:rsidR="00000000" w:rsidDel="00000000" w:rsidP="00000000" w:rsidRDefault="00000000" w:rsidRPr="00000000" w14:paraId="00000251">
            <w:pPr>
              <w:widowControl w:val="0"/>
              <w:spacing w:after="0" w:before="8" w:line="240" w:lineRule="auto"/>
              <w:rPr>
                <w:sz w:val="16"/>
                <w:szCs w:val="16"/>
              </w:rPr>
            </w:pPr>
            <w:r w:rsidDel="00000000" w:rsidR="00000000" w:rsidRPr="00000000">
              <w:rPr>
                <w:rtl w:val="0"/>
              </w:rPr>
            </w:r>
          </w:p>
          <w:p w:rsidR="00000000" w:rsidDel="00000000" w:rsidP="00000000" w:rsidRDefault="00000000" w:rsidRPr="00000000" w14:paraId="00000252">
            <w:pPr>
              <w:widowControl w:val="0"/>
              <w:numPr>
                <w:ilvl w:val="0"/>
                <w:numId w:val="17"/>
              </w:numPr>
              <w:tabs>
                <w:tab w:val="left" w:leader="none" w:pos="885"/>
              </w:tabs>
              <w:spacing w:after="0" w:line="240" w:lineRule="auto"/>
              <w:ind w:left="884" w:hanging="361"/>
              <w:rPr/>
            </w:pPr>
            <w:r w:rsidDel="00000000" w:rsidR="00000000" w:rsidRPr="00000000">
              <w:rPr>
                <w:b w:val="1"/>
                <w:sz w:val="24"/>
                <w:szCs w:val="24"/>
                <w:rtl w:val="0"/>
              </w:rPr>
              <w:t xml:space="preserve">Discipline coinvolte:</w:t>
            </w:r>
            <w:r w:rsidDel="00000000" w:rsidR="00000000" w:rsidRPr="00000000">
              <w:rPr>
                <w:rtl w:val="0"/>
              </w:rPr>
            </w:r>
          </w:p>
          <w:p w:rsidR="00000000" w:rsidDel="00000000" w:rsidP="00000000" w:rsidRDefault="00000000" w:rsidRPr="00000000" w14:paraId="00000253">
            <w:pPr>
              <w:widowControl w:val="0"/>
              <w:spacing w:after="0" w:before="6" w:line="240" w:lineRule="auto"/>
              <w:rPr>
                <w:color w:val="000000"/>
                <w:sz w:val="24"/>
                <w:szCs w:val="24"/>
              </w:rPr>
            </w:pPr>
            <w:r w:rsidDel="00000000" w:rsidR="00000000" w:rsidRPr="00000000">
              <w:rPr>
                <w:color w:val="000000"/>
                <w:sz w:val="24"/>
                <w:szCs w:val="24"/>
                <w:rtl w:val="0"/>
              </w:rPr>
              <w:t xml:space="preserve">                  Inglese - Francese/Tedesco – Economia aziendale - Matematica - Scienze motorie</w:t>
            </w:r>
          </w:p>
          <w:p w:rsidR="00000000" w:rsidDel="00000000" w:rsidP="00000000" w:rsidRDefault="00000000" w:rsidRPr="00000000" w14:paraId="00000254">
            <w:pPr>
              <w:widowControl w:val="0"/>
              <w:spacing w:after="0" w:before="6" w:line="240" w:lineRule="auto"/>
              <w:rPr>
                <w:b w:val="1"/>
                <w:sz w:val="16"/>
                <w:szCs w:val="16"/>
              </w:rPr>
            </w:pPr>
            <w:r w:rsidDel="00000000" w:rsidR="00000000" w:rsidRPr="00000000">
              <w:rPr>
                <w:rtl w:val="0"/>
              </w:rPr>
            </w:r>
          </w:p>
          <w:p w:rsidR="00000000" w:rsidDel="00000000" w:rsidP="00000000" w:rsidRDefault="00000000" w:rsidRPr="00000000" w14:paraId="00000255">
            <w:pPr>
              <w:widowControl w:val="0"/>
              <w:numPr>
                <w:ilvl w:val="0"/>
                <w:numId w:val="17"/>
              </w:numPr>
              <w:tabs>
                <w:tab w:val="left" w:leader="none" w:pos="885"/>
              </w:tabs>
              <w:spacing w:after="0" w:line="240" w:lineRule="auto"/>
              <w:ind w:left="884" w:hanging="361"/>
              <w:rPr/>
            </w:pPr>
            <w:r w:rsidDel="00000000" w:rsidR="00000000" w:rsidRPr="00000000">
              <w:rPr>
                <w:b w:val="1"/>
                <w:sz w:val="24"/>
                <w:szCs w:val="24"/>
                <w:rtl w:val="0"/>
              </w:rPr>
              <w:t xml:space="preserve">Metodologie:</w:t>
            </w:r>
            <w:r w:rsidDel="00000000" w:rsidR="00000000" w:rsidRPr="00000000">
              <w:rPr>
                <w:rtl w:val="0"/>
              </w:rPr>
            </w:r>
          </w:p>
          <w:p w:rsidR="00000000" w:rsidDel="00000000" w:rsidP="00000000" w:rsidRDefault="00000000" w:rsidRPr="00000000" w14:paraId="00000256">
            <w:pPr>
              <w:widowControl w:val="0"/>
              <w:spacing w:after="0" w:line="240" w:lineRule="auto"/>
              <w:ind w:left="873" w:firstLine="0"/>
              <w:jc w:val="both"/>
              <w:rPr>
                <w:sz w:val="24"/>
                <w:szCs w:val="24"/>
              </w:rPr>
            </w:pPr>
            <w:r w:rsidDel="00000000" w:rsidR="00000000" w:rsidRPr="00000000">
              <w:rPr>
                <w:sz w:val="24"/>
                <w:szCs w:val="24"/>
                <w:rtl w:val="0"/>
              </w:rPr>
              <w:t xml:space="preserve">L’azione didattica mirerà a creare situazioni di apprendimento:</w:t>
            </w:r>
          </w:p>
          <w:p w:rsidR="00000000" w:rsidDel="00000000" w:rsidP="00000000" w:rsidRDefault="00000000" w:rsidRPr="00000000" w14:paraId="00000257">
            <w:pPr>
              <w:widowControl w:val="0"/>
              <w:numPr>
                <w:ilvl w:val="0"/>
                <w:numId w:val="3"/>
              </w:numPr>
              <w:spacing w:after="0" w:line="240" w:lineRule="auto"/>
              <w:ind w:left="1233" w:hanging="360"/>
              <w:jc w:val="both"/>
              <w:rPr>
                <w:sz w:val="24"/>
                <w:szCs w:val="24"/>
              </w:rPr>
            </w:pPr>
            <w:r w:rsidDel="00000000" w:rsidR="00000000" w:rsidRPr="00000000">
              <w:rPr>
                <w:sz w:val="24"/>
                <w:szCs w:val="24"/>
                <w:rtl w:val="0"/>
              </w:rPr>
              <w:t xml:space="preserve">volte a stimolare il coinvolgimento personale degli alunni </w:t>
            </w:r>
          </w:p>
          <w:p w:rsidR="00000000" w:rsidDel="00000000" w:rsidP="00000000" w:rsidRDefault="00000000" w:rsidRPr="00000000" w14:paraId="00000258">
            <w:pPr>
              <w:widowControl w:val="0"/>
              <w:numPr>
                <w:ilvl w:val="0"/>
                <w:numId w:val="3"/>
              </w:numPr>
              <w:spacing w:after="0" w:line="240" w:lineRule="auto"/>
              <w:ind w:left="1233" w:hanging="360"/>
              <w:jc w:val="both"/>
              <w:rPr>
                <w:sz w:val="24"/>
                <w:szCs w:val="24"/>
              </w:rPr>
            </w:pPr>
            <w:r w:rsidDel="00000000" w:rsidR="00000000" w:rsidRPr="00000000">
              <w:rPr>
                <w:sz w:val="24"/>
                <w:szCs w:val="24"/>
                <w:rtl w:val="0"/>
              </w:rPr>
              <w:t xml:space="preserve">che impegnino gli studenti nella soluzione di problemi e nella realizzazione di prodotti</w:t>
            </w:r>
          </w:p>
          <w:p w:rsidR="00000000" w:rsidDel="00000000" w:rsidP="00000000" w:rsidRDefault="00000000" w:rsidRPr="00000000" w14:paraId="00000259">
            <w:pPr>
              <w:widowControl w:val="0"/>
              <w:spacing w:after="0" w:line="240" w:lineRule="auto"/>
              <w:ind w:left="873" w:firstLine="0"/>
              <w:jc w:val="both"/>
              <w:rPr>
                <w:sz w:val="24"/>
                <w:szCs w:val="24"/>
              </w:rPr>
            </w:pPr>
            <w:r w:rsidDel="00000000" w:rsidR="00000000" w:rsidRPr="00000000">
              <w:rPr>
                <w:sz w:val="24"/>
                <w:szCs w:val="24"/>
                <w:rtl w:val="0"/>
              </w:rPr>
              <w:t xml:space="preserve">Verrà pertanto privilegiata una metodologia laboratoriale attiva, trasversale alle diverse discipline, che utilizzi strategie interattive, basata sulla didattica per problemi</w:t>
            </w:r>
          </w:p>
          <w:p w:rsidR="00000000" w:rsidDel="00000000" w:rsidP="00000000" w:rsidRDefault="00000000" w:rsidRPr="00000000" w14:paraId="0000025A">
            <w:pPr>
              <w:widowControl w:val="0"/>
              <w:spacing w:after="0" w:before="6" w:line="240" w:lineRule="auto"/>
              <w:jc w:val="both"/>
              <w:rPr>
                <w:b w:val="1"/>
                <w:sz w:val="16"/>
                <w:szCs w:val="16"/>
              </w:rPr>
            </w:pPr>
            <w:r w:rsidDel="00000000" w:rsidR="00000000" w:rsidRPr="00000000">
              <w:rPr>
                <w:rtl w:val="0"/>
              </w:rPr>
            </w:r>
          </w:p>
          <w:p w:rsidR="00000000" w:rsidDel="00000000" w:rsidP="00000000" w:rsidRDefault="00000000" w:rsidRPr="00000000" w14:paraId="0000025B">
            <w:pPr>
              <w:widowControl w:val="0"/>
              <w:numPr>
                <w:ilvl w:val="0"/>
                <w:numId w:val="17"/>
              </w:numPr>
              <w:tabs>
                <w:tab w:val="left" w:leader="none" w:pos="885"/>
              </w:tabs>
              <w:spacing w:after="0" w:line="271" w:lineRule="auto"/>
              <w:ind w:left="884" w:right="168" w:hanging="361"/>
              <w:rPr/>
            </w:pPr>
            <w:r w:rsidDel="00000000" w:rsidR="00000000" w:rsidRPr="00000000">
              <w:rPr>
                <w:b w:val="1"/>
                <w:sz w:val="24"/>
                <w:szCs w:val="24"/>
                <w:rtl w:val="0"/>
              </w:rPr>
              <w:t xml:space="preserve">Modalità di verifica e di valutazione:</w:t>
            </w:r>
            <w:r w:rsidDel="00000000" w:rsidR="00000000" w:rsidRPr="00000000">
              <w:rPr>
                <w:rtl w:val="0"/>
              </w:rPr>
            </w:r>
          </w:p>
          <w:p w:rsidR="00000000" w:rsidDel="00000000" w:rsidP="00000000" w:rsidRDefault="00000000" w:rsidRPr="00000000" w14:paraId="0000025C">
            <w:pPr>
              <w:widowControl w:val="0"/>
              <w:tabs>
                <w:tab w:val="left" w:leader="none" w:pos="885"/>
              </w:tabs>
              <w:spacing w:after="0" w:before="84" w:line="240" w:lineRule="auto"/>
              <w:ind w:left="873" w:firstLine="0"/>
              <w:jc w:val="both"/>
              <w:rPr>
                <w:sz w:val="24"/>
                <w:szCs w:val="24"/>
              </w:rPr>
            </w:pPr>
            <w:r w:rsidDel="00000000" w:rsidR="00000000" w:rsidRPr="00000000">
              <w:rPr>
                <w:sz w:val="24"/>
                <w:szCs w:val="24"/>
                <w:rtl w:val="0"/>
              </w:rPr>
              <w:t xml:space="preserve">Si fa riferimento a quanto precisato nelle situazioni di compito individuate nelle diverse discipline. Saranno tenute in debito conto situazioni di autovalutazione e osservazioni sistematiche dei comportamenti assunti</w:t>
            </w:r>
          </w:p>
        </w:tc>
      </w:tr>
    </w:tbl>
    <w:p w:rsidR="00000000" w:rsidDel="00000000" w:rsidP="00000000" w:rsidRDefault="00000000" w:rsidRPr="00000000" w14:paraId="0000025E">
      <w:pPr>
        <w:keepNext w:val="1"/>
        <w:widowControl w:val="0"/>
        <w:spacing w:after="0" w:line="271" w:lineRule="auto"/>
        <w:rPr>
          <w:b w:val="1"/>
          <w:sz w:val="24"/>
          <w:szCs w:val="24"/>
        </w:rPr>
      </w:pPr>
      <w:r w:rsidDel="00000000" w:rsidR="00000000" w:rsidRPr="00000000">
        <w:rPr>
          <w:rtl w:val="0"/>
        </w:rPr>
      </w:r>
    </w:p>
    <w:p w:rsidR="00000000" w:rsidDel="00000000" w:rsidP="00000000" w:rsidRDefault="00000000" w:rsidRPr="00000000" w14:paraId="0000025F">
      <w:pPr>
        <w:keepNext w:val="1"/>
        <w:widowControl w:val="0"/>
        <w:spacing w:after="0" w:line="271" w:lineRule="auto"/>
        <w:rPr>
          <w:b w:val="1"/>
          <w:sz w:val="24"/>
          <w:szCs w:val="24"/>
        </w:rPr>
      </w:pPr>
      <w:r w:rsidDel="00000000" w:rsidR="00000000" w:rsidRPr="00000000">
        <w:rPr>
          <w:rtl w:val="0"/>
        </w:rPr>
      </w:r>
    </w:p>
    <w:p w:rsidR="00000000" w:rsidDel="00000000" w:rsidP="00000000" w:rsidRDefault="00000000" w:rsidRPr="00000000" w14:paraId="00000260">
      <w:pPr>
        <w:keepNext w:val="1"/>
        <w:widowControl w:val="0"/>
        <w:spacing w:after="0" w:line="271" w:lineRule="auto"/>
        <w:rPr>
          <w:b w:val="1"/>
          <w:sz w:val="24"/>
          <w:szCs w:val="24"/>
        </w:rPr>
      </w:pPr>
      <w:r w:rsidDel="00000000" w:rsidR="00000000" w:rsidRPr="00000000">
        <w:rPr>
          <w:rtl w:val="0"/>
        </w:rPr>
      </w:r>
    </w:p>
    <w:tbl>
      <w:tblPr>
        <w:tblStyle w:val="Table9"/>
        <w:tblW w:w="9615.0" w:type="dxa"/>
        <w:jc w:val="left"/>
        <w:tblLayout w:type="fixed"/>
        <w:tblLook w:val="0400"/>
      </w:tblPr>
      <w:tblGrid>
        <w:gridCol w:w="1440"/>
        <w:gridCol w:w="3975"/>
        <w:gridCol w:w="3105"/>
        <w:gridCol w:w="1095"/>
        <w:tblGridChange w:id="0">
          <w:tblGrid>
            <w:gridCol w:w="1440"/>
            <w:gridCol w:w="3975"/>
            <w:gridCol w:w="3105"/>
            <w:gridCol w:w="1095"/>
          </w:tblGrid>
        </w:tblGridChange>
      </w:tblGrid>
      <w:tr>
        <w:trPr>
          <w:cantSplit w:val="0"/>
          <w:trHeight w:val="72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1">
            <w:pPr>
              <w:spacing w:after="0" w:before="178"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Discipline coinvolte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2">
            <w:pPr>
              <w:spacing w:after="0" w:before="178"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Obiettivi/Risultati attesi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3">
            <w:pPr>
              <w:spacing w:after="0" w:before="178"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Argomenti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4">
            <w:pPr>
              <w:spacing w:after="0" w:line="240" w:lineRule="auto"/>
              <w:ind w:right="135"/>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Numero di ore</w:t>
            </w:r>
            <w:r w:rsidDel="00000000" w:rsidR="00000000" w:rsidRPr="00000000">
              <w:rPr>
                <w:rtl w:val="0"/>
              </w:rPr>
            </w:r>
          </w:p>
        </w:tc>
      </w:tr>
      <w:tr>
        <w:trPr>
          <w:cantSplit w:val="0"/>
          <w:trHeight w:val="79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INGLESE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6">
            <w:pPr>
              <w:spacing w:after="0" w:line="240" w:lineRule="auto"/>
              <w:ind w:right="136"/>
              <w:jc w:val="both"/>
              <w:rPr>
                <w:rFonts w:ascii="Times New Roman" w:cs="Times New Roman" w:eastAsia="Times New Roman" w:hAnsi="Times New Roman"/>
                <w:sz w:val="24"/>
                <w:szCs w:val="24"/>
              </w:rPr>
            </w:pPr>
            <w:r w:rsidDel="00000000" w:rsidR="00000000" w:rsidRPr="00000000">
              <w:rPr>
                <w:color w:val="000000"/>
                <w:rtl w:val="0"/>
              </w:rPr>
              <w:t xml:space="preserve">Sviluppare e diffondere la sostenibilità come stile di vita</w:t>
            </w:r>
            <w:r w:rsidDel="00000000" w:rsidR="00000000" w:rsidRPr="00000000">
              <w:rPr>
                <w:rtl w:val="0"/>
              </w:rPr>
            </w:r>
          </w:p>
          <w:p w:rsidR="00000000" w:rsidDel="00000000" w:rsidP="00000000" w:rsidRDefault="00000000" w:rsidRPr="00000000" w14:paraId="00000267">
            <w:pPr>
              <w:spacing w:after="0" w:line="240" w:lineRule="auto"/>
              <w:ind w:right="136"/>
              <w:jc w:val="both"/>
              <w:rPr>
                <w:rFonts w:ascii="Times New Roman" w:cs="Times New Roman" w:eastAsia="Times New Roman" w:hAnsi="Times New Roman"/>
                <w:sz w:val="24"/>
                <w:szCs w:val="24"/>
              </w:rPr>
            </w:pPr>
            <w:r w:rsidDel="00000000" w:rsidR="00000000" w:rsidRPr="00000000">
              <w:rPr>
                <w:color w:val="000000"/>
                <w:rtl w:val="0"/>
              </w:rPr>
              <w:t xml:space="preserve">Individuare i pro e i contro della globalizzazione</w:t>
            </w:r>
            <w:r w:rsidDel="00000000" w:rsidR="00000000" w:rsidRPr="00000000">
              <w:rPr>
                <w:rtl w:val="0"/>
              </w:rPr>
            </w:r>
          </w:p>
          <w:p w:rsidR="00000000" w:rsidDel="00000000" w:rsidP="00000000" w:rsidRDefault="00000000" w:rsidRPr="00000000" w14:paraId="00000268">
            <w:pPr>
              <w:spacing w:after="0" w:line="240" w:lineRule="auto"/>
              <w:ind w:right="136"/>
              <w:jc w:val="both"/>
              <w:rPr>
                <w:rFonts w:ascii="Times New Roman" w:cs="Times New Roman" w:eastAsia="Times New Roman" w:hAnsi="Times New Roman"/>
                <w:sz w:val="24"/>
                <w:szCs w:val="24"/>
              </w:rPr>
            </w:pPr>
            <w:r w:rsidDel="00000000" w:rsidR="00000000" w:rsidRPr="00000000">
              <w:rPr>
                <w:color w:val="000000"/>
                <w:rtl w:val="0"/>
              </w:rPr>
              <w:t xml:space="preserve">Condividere le differenze e valorizzare le diversità</w:t>
            </w:r>
            <w:r w:rsidDel="00000000" w:rsidR="00000000" w:rsidRPr="00000000">
              <w:rPr>
                <w:rtl w:val="0"/>
              </w:rPr>
            </w:r>
          </w:p>
          <w:p w:rsidR="00000000" w:rsidDel="00000000" w:rsidP="00000000" w:rsidRDefault="00000000" w:rsidRPr="00000000" w14:paraId="00000269">
            <w:pPr>
              <w:spacing w:after="0" w:line="240" w:lineRule="auto"/>
              <w:ind w:right="136"/>
              <w:jc w:val="both"/>
              <w:rPr>
                <w:rFonts w:ascii="Times New Roman" w:cs="Times New Roman" w:eastAsia="Times New Roman" w:hAnsi="Times New Roman"/>
                <w:sz w:val="24"/>
                <w:szCs w:val="24"/>
              </w:rPr>
            </w:pPr>
            <w:r w:rsidDel="00000000" w:rsidR="00000000" w:rsidRPr="00000000">
              <w:rPr>
                <w:color w:val="000000"/>
                <w:rtl w:val="0"/>
              </w:rPr>
              <w:t xml:space="preserve">Sviluppare la cittadinanza attiva</w:t>
            </w:r>
            <w:r w:rsidDel="00000000" w:rsidR="00000000" w:rsidRPr="00000000">
              <w:rPr>
                <w:rtl w:val="0"/>
              </w:rPr>
            </w:r>
          </w:p>
          <w:p w:rsidR="00000000" w:rsidDel="00000000" w:rsidP="00000000" w:rsidRDefault="00000000" w:rsidRPr="00000000" w14:paraId="0000026A">
            <w:pPr>
              <w:spacing w:after="0" w:line="240" w:lineRule="auto"/>
              <w:ind w:right="136"/>
              <w:jc w:val="both"/>
              <w:rPr>
                <w:rFonts w:ascii="Times New Roman" w:cs="Times New Roman" w:eastAsia="Times New Roman" w:hAnsi="Times New Roman"/>
                <w:sz w:val="24"/>
                <w:szCs w:val="24"/>
              </w:rPr>
            </w:pPr>
            <w:r w:rsidDel="00000000" w:rsidR="00000000" w:rsidRPr="00000000">
              <w:rPr>
                <w:color w:val="000000"/>
                <w:rtl w:val="0"/>
              </w:rPr>
              <w:t xml:space="preserve">Attivare atteggiamenti di partecipazione alla vita sociale e civica</w:t>
            </w:r>
            <w:r w:rsidDel="00000000" w:rsidR="00000000" w:rsidRPr="00000000">
              <w:rPr>
                <w:rFonts w:ascii="Verdana" w:cs="Verdana" w:eastAsia="Verdana" w:hAnsi="Verdana"/>
                <w:color w:val="000000"/>
                <w:sz w:val="17"/>
                <w:szCs w:val="17"/>
                <w:rtl w:val="0"/>
              </w:rPr>
              <w:t xml:space="preserve"> </w:t>
            </w:r>
            <w:r w:rsidDel="00000000" w:rsidR="00000000" w:rsidRPr="00000000">
              <w:rPr>
                <w:rtl w:val="0"/>
              </w:rPr>
            </w:r>
          </w:p>
          <w:p w:rsidR="00000000" w:rsidDel="00000000" w:rsidP="00000000" w:rsidRDefault="00000000" w:rsidRPr="00000000" w14:paraId="0000026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0" w:line="240" w:lineRule="auto"/>
              <w:ind w:right="138"/>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17"/>
                <w:szCs w:val="17"/>
                <w:rtl w:val="0"/>
              </w:rPr>
              <w:t xml:space="preserve">Situazione di compito:</w:t>
            </w:r>
            <w:r w:rsidDel="00000000" w:rsidR="00000000" w:rsidRPr="00000000">
              <w:rPr>
                <w:rtl w:val="0"/>
              </w:rPr>
            </w:r>
          </w:p>
          <w:p w:rsidR="00000000" w:rsidDel="00000000" w:rsidP="00000000" w:rsidRDefault="00000000" w:rsidRPr="00000000" w14:paraId="0000026D">
            <w:pPr>
              <w:spacing w:after="0" w:line="240" w:lineRule="auto"/>
              <w:ind w:right="138"/>
              <w:jc w:val="both"/>
              <w:rPr>
                <w:rFonts w:ascii="Times New Roman" w:cs="Times New Roman" w:eastAsia="Times New Roman" w:hAnsi="Times New Roman"/>
                <w:sz w:val="24"/>
                <w:szCs w:val="24"/>
              </w:rPr>
            </w:pPr>
            <w:r w:rsidDel="00000000" w:rsidR="00000000" w:rsidRPr="00000000">
              <w:rPr>
                <w:color w:val="000000"/>
                <w:rtl w:val="0"/>
              </w:rPr>
              <w:t xml:space="preserve">Team working e prodotto finale di gruppo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E">
            <w:pPr>
              <w:spacing w:after="0" w:line="240" w:lineRule="auto"/>
              <w:ind w:right="136"/>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Il difficile rapporto tra uomo e ambiente</w:t>
            </w:r>
            <w:r w:rsidDel="00000000" w:rsidR="00000000" w:rsidRPr="00000000">
              <w:rPr>
                <w:rtl w:val="0"/>
              </w:rPr>
            </w:r>
          </w:p>
          <w:p w:rsidR="00000000" w:rsidDel="00000000" w:rsidP="00000000" w:rsidRDefault="00000000" w:rsidRPr="00000000" w14:paraId="0000026F">
            <w:pPr>
              <w:spacing w:after="0" w:line="240" w:lineRule="auto"/>
              <w:ind w:right="136"/>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Gli incontri internazionali sul clima</w:t>
            </w:r>
            <w:r w:rsidDel="00000000" w:rsidR="00000000" w:rsidRPr="00000000">
              <w:rPr>
                <w:rtl w:val="0"/>
              </w:rPr>
            </w:r>
          </w:p>
          <w:p w:rsidR="00000000" w:rsidDel="00000000" w:rsidP="00000000" w:rsidRDefault="00000000" w:rsidRPr="00000000" w14:paraId="00000270">
            <w:pPr>
              <w:spacing w:after="0" w:line="240" w:lineRule="auto"/>
              <w:ind w:right="136"/>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Cause e conseguenze del riscaldamento globale</w:t>
            </w:r>
            <w:r w:rsidDel="00000000" w:rsidR="00000000" w:rsidRPr="00000000">
              <w:rPr>
                <w:rtl w:val="0"/>
              </w:rPr>
            </w:r>
          </w:p>
          <w:p w:rsidR="00000000" w:rsidDel="00000000" w:rsidP="00000000" w:rsidRDefault="00000000" w:rsidRPr="00000000" w14:paraId="00000271">
            <w:pPr>
              <w:spacing w:after="0" w:line="240" w:lineRule="auto"/>
              <w:ind w:right="136"/>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Sviluppo sostenibile ed economia circolare</w:t>
            </w:r>
            <w:r w:rsidDel="00000000" w:rsidR="00000000" w:rsidRPr="00000000">
              <w:rPr>
                <w:rtl w:val="0"/>
              </w:rPr>
            </w:r>
          </w:p>
          <w:p w:rsidR="00000000" w:rsidDel="00000000" w:rsidP="00000000" w:rsidRDefault="00000000" w:rsidRPr="00000000" w14:paraId="00000272">
            <w:pPr>
              <w:spacing w:after="0" w:line="240" w:lineRule="auto"/>
              <w:ind w:right="136"/>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La globalizzazione:</w:t>
            </w:r>
            <w:r w:rsidDel="00000000" w:rsidR="00000000" w:rsidRPr="00000000">
              <w:rPr>
                <w:color w:val="000000"/>
                <w:sz w:val="17"/>
                <w:szCs w:val="17"/>
                <w:highlight w:val="white"/>
                <w:rtl w:val="0"/>
              </w:rPr>
              <w:t xml:space="preserve"> </w:t>
            </w:r>
            <w:r w:rsidDel="00000000" w:rsidR="00000000" w:rsidRPr="00000000">
              <w:rPr>
                <w:color w:val="000000"/>
                <w:highlight w:val="white"/>
                <w:rtl w:val="0"/>
              </w:rPr>
              <w:t xml:space="preserve">vantaggi e rischi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73">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rtl w:val="0"/>
              </w:rPr>
              <w:t xml:space="preserve">4</w:t>
            </w:r>
            <w:r w:rsidDel="00000000" w:rsidR="00000000" w:rsidRPr="00000000">
              <w:rPr>
                <w:rtl w:val="0"/>
              </w:rPr>
            </w:r>
          </w:p>
        </w:tc>
      </w:tr>
      <w:tr>
        <w:trPr>
          <w:cantSplit w:val="0"/>
          <w:trHeight w:val="1251"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74">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FRANCESE</w:t>
            </w:r>
            <w:r w:rsidDel="00000000" w:rsidR="00000000" w:rsidRPr="00000000">
              <w:rPr>
                <w:rtl w:val="0"/>
              </w:rPr>
            </w:r>
          </w:p>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TEDESCO</w:t>
            </w: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78">
            <w:pPr>
              <w:spacing w:after="0" w:line="240" w:lineRule="auto"/>
              <w:ind w:right="138"/>
              <w:jc w:val="both"/>
              <w:rPr>
                <w:rFonts w:ascii="Times New Roman" w:cs="Times New Roman" w:eastAsia="Times New Roman" w:hAnsi="Times New Roman"/>
                <w:sz w:val="24"/>
                <w:szCs w:val="24"/>
              </w:rPr>
            </w:pPr>
            <w:r w:rsidDel="00000000" w:rsidR="00000000" w:rsidRPr="00000000">
              <w:rPr>
                <w:color w:val="000000"/>
                <w:rtl w:val="0"/>
              </w:rPr>
              <w:t xml:space="preserve">Incentivare una crescita economica duratura inclusiva </w:t>
            </w:r>
            <w:r w:rsidDel="00000000" w:rsidR="00000000" w:rsidRPr="00000000">
              <w:rPr>
                <w:rtl w:val="0"/>
              </w:rPr>
            </w:r>
          </w:p>
          <w:p w:rsidR="00000000" w:rsidDel="00000000" w:rsidP="00000000" w:rsidRDefault="00000000" w:rsidRPr="00000000" w14:paraId="00000279">
            <w:pPr>
              <w:spacing w:after="0" w:line="240" w:lineRule="auto"/>
              <w:ind w:right="138"/>
              <w:jc w:val="both"/>
              <w:rPr>
                <w:rFonts w:ascii="Times New Roman" w:cs="Times New Roman" w:eastAsia="Times New Roman" w:hAnsi="Times New Roman"/>
                <w:sz w:val="24"/>
                <w:szCs w:val="24"/>
              </w:rPr>
            </w:pPr>
            <w:r w:rsidDel="00000000" w:rsidR="00000000" w:rsidRPr="00000000">
              <w:rPr>
                <w:color w:val="000000"/>
                <w:rtl w:val="0"/>
              </w:rPr>
              <w:t xml:space="preserve">Individuare i pro e i contro della globalizzazione economica</w:t>
            </w: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Condividere le differenze e valorizzare le diversità</w:t>
            </w:r>
            <w:r w:rsidDel="00000000" w:rsidR="00000000" w:rsidRPr="00000000">
              <w:rPr>
                <w:rtl w:val="0"/>
              </w:rPr>
            </w:r>
          </w:p>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Situazione di compito:</w:t>
            </w: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Team working e prodotto finale di gruppo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7E">
            <w:pPr>
              <w:spacing w:after="0" w:line="240" w:lineRule="auto"/>
              <w:ind w:right="138"/>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Eco-sostenibilità</w:t>
            </w:r>
            <w:r w:rsidDel="00000000" w:rsidR="00000000" w:rsidRPr="00000000">
              <w:rPr>
                <w:rtl w:val="0"/>
              </w:rPr>
            </w:r>
          </w:p>
          <w:p w:rsidR="00000000" w:rsidDel="00000000" w:rsidP="00000000" w:rsidRDefault="00000000" w:rsidRPr="00000000" w14:paraId="0000027F">
            <w:pPr>
              <w:spacing w:after="0" w:line="240" w:lineRule="auto"/>
              <w:ind w:right="138"/>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Energie rinnovabili</w:t>
            </w:r>
            <w:r w:rsidDel="00000000" w:rsidR="00000000" w:rsidRPr="00000000">
              <w:rPr>
                <w:rtl w:val="0"/>
              </w:rPr>
            </w:r>
          </w:p>
          <w:p w:rsidR="00000000" w:rsidDel="00000000" w:rsidP="00000000" w:rsidRDefault="00000000" w:rsidRPr="00000000" w14:paraId="00000280">
            <w:pPr>
              <w:spacing w:after="0" w:line="240" w:lineRule="auto"/>
              <w:ind w:right="138"/>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La città ideale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1">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rtl w:val="0"/>
              </w:rPr>
              <w:t xml:space="preserve">4</w:t>
            </w:r>
            <w:r w:rsidDel="00000000" w:rsidR="00000000" w:rsidRPr="00000000">
              <w:rPr>
                <w:rtl w:val="0"/>
              </w:rPr>
            </w:r>
          </w:p>
        </w:tc>
      </w:tr>
      <w:tr>
        <w:trPr>
          <w:cantSplit w:val="0"/>
          <w:trHeight w:val="1251"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4">
            <w:pPr>
              <w:spacing w:after="0" w:line="240" w:lineRule="auto"/>
              <w:ind w:right="138"/>
              <w:jc w:val="center"/>
              <w:rPr>
                <w:rFonts w:ascii="Times New Roman" w:cs="Times New Roman" w:eastAsia="Times New Roman" w:hAnsi="Times New Roman"/>
                <w:sz w:val="24"/>
                <w:szCs w:val="24"/>
              </w:rPr>
            </w:pPr>
            <w:r w:rsidDel="00000000" w:rsidR="00000000" w:rsidRPr="00000000">
              <w:rPr>
                <w:color w:val="000000"/>
                <w:highlight w:val="white"/>
                <w:rtl w:val="0"/>
              </w:rPr>
              <w:t xml:space="preserve">Globalisierung und Greeneconomy</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24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ECONOMIA AZIENDALE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7">
            <w:pPr>
              <w:spacing w:after="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Riconoscere l’importanza del ruolo sociale dell’impresa e comprendere i benefici che ottengono le imprese socialmente responsabili</w:t>
            </w:r>
            <w:r w:rsidDel="00000000" w:rsidR="00000000" w:rsidRPr="00000000">
              <w:rPr>
                <w:rtl w:val="0"/>
              </w:rPr>
            </w:r>
          </w:p>
          <w:p w:rsidR="00000000" w:rsidDel="00000000" w:rsidP="00000000" w:rsidRDefault="00000000" w:rsidRPr="00000000" w14:paraId="000002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240" w:lineRule="auto"/>
              <w:jc w:val="both"/>
              <w:rPr>
                <w:rFonts w:ascii="Times New Roman" w:cs="Times New Roman" w:eastAsia="Times New Roman" w:hAnsi="Times New Roman"/>
                <w:sz w:val="24"/>
                <w:szCs w:val="24"/>
              </w:rPr>
            </w:pPr>
            <w:r w:rsidDel="00000000" w:rsidR="00000000" w:rsidRPr="00000000">
              <w:rPr>
                <w:b w:val="1"/>
                <w:color w:val="000000"/>
                <w:rtl w:val="0"/>
              </w:rPr>
              <w:t xml:space="preserve">Situazione di compito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8A">
            <w:pPr>
              <w:spacing w:after="0" w:line="240" w:lineRule="auto"/>
              <w:ind w:right="138"/>
              <w:jc w:val="both"/>
              <w:rPr>
                <w:rFonts w:ascii="Times New Roman" w:cs="Times New Roman" w:eastAsia="Times New Roman" w:hAnsi="Times New Roman"/>
                <w:sz w:val="24"/>
                <w:szCs w:val="24"/>
              </w:rPr>
            </w:pPr>
            <w:r w:rsidDel="00000000" w:rsidR="00000000" w:rsidRPr="00000000">
              <w:rPr>
                <w:color w:val="000000"/>
                <w:rtl w:val="0"/>
              </w:rPr>
              <w:t xml:space="preserve">Team working e prodotto finale di gruppo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B">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Tipologie di rendicontazione sociale ed ambientale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rtl w:val="0"/>
              </w:rPr>
              <w:t xml:space="preserve">4</w:t>
            </w:r>
            <w:r w:rsidDel="00000000" w:rsidR="00000000" w:rsidRPr="00000000">
              <w:rPr>
                <w:rtl w:val="0"/>
              </w:rPr>
            </w:r>
          </w:p>
        </w:tc>
      </w:tr>
      <w:tr>
        <w:trPr>
          <w:cantSplit w:val="0"/>
          <w:trHeight w:val="124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MATEMATICA</w:t>
            </w:r>
            <w:r w:rsidDel="00000000" w:rsidR="00000000" w:rsidRPr="00000000">
              <w:rPr>
                <w:rtl w:val="0"/>
              </w:rPr>
            </w:r>
          </w:p>
        </w:tc>
        <w:tc>
          <w:tcPr>
            <w:tcBorders>
              <w:top w:color="000000" w:space="0" w:sz="8"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E">
            <w:pPr>
              <w:spacing w:after="240" w:before="24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Saper utilizzare e interpretare informazioni statistiche.</w:t>
            </w:r>
            <w:r w:rsidDel="00000000" w:rsidR="00000000" w:rsidRPr="00000000">
              <w:rPr>
                <w:rtl w:val="0"/>
              </w:rPr>
            </w:r>
          </w:p>
          <w:p w:rsidR="00000000" w:rsidDel="00000000" w:rsidP="00000000" w:rsidRDefault="00000000" w:rsidRPr="00000000" w14:paraId="0000028F">
            <w:pPr>
              <w:spacing w:after="240" w:before="24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Saper elaborare i dati statistici e costruire grafici statistici.</w:t>
            </w:r>
            <w:r w:rsidDel="00000000" w:rsidR="00000000" w:rsidRPr="00000000">
              <w:rPr>
                <w:rtl w:val="0"/>
              </w:rPr>
            </w:r>
          </w:p>
          <w:p w:rsidR="00000000" w:rsidDel="00000000" w:rsidP="00000000" w:rsidRDefault="00000000" w:rsidRPr="00000000" w14:paraId="00000290">
            <w:pPr>
              <w:spacing w:after="0" w:line="240" w:lineRule="auto"/>
              <w:jc w:val="both"/>
              <w:rPr>
                <w:rFonts w:ascii="Times New Roman" w:cs="Times New Roman" w:eastAsia="Times New Roman" w:hAnsi="Times New Roman"/>
                <w:sz w:val="24"/>
                <w:szCs w:val="24"/>
              </w:rPr>
            </w:pPr>
            <w:r w:rsidDel="00000000" w:rsidR="00000000" w:rsidRPr="00000000">
              <w:rPr>
                <w:b w:val="1"/>
                <w:color w:val="000000"/>
                <w:rtl w:val="0"/>
              </w:rPr>
              <w:t xml:space="preserve">Situazione di compito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91">
            <w:pPr>
              <w:spacing w:after="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Con riferimento all’Agenda 2030 e i suoi 17 goals e al raggiungimento dei relativi obiettivi, elaborazione di un power point.</w:t>
            </w:r>
            <w:r w:rsidDel="00000000" w:rsidR="00000000" w:rsidRPr="00000000">
              <w:rPr>
                <w:rtl w:val="0"/>
              </w:rPr>
            </w:r>
          </w:p>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93">
            <w:pPr>
              <w:spacing w:after="240" w:before="240" w:line="240" w:lineRule="auto"/>
              <w:rPr>
                <w:rFonts w:ascii="Times New Roman" w:cs="Times New Roman" w:eastAsia="Times New Roman" w:hAnsi="Times New Roman"/>
                <w:sz w:val="24"/>
                <w:szCs w:val="24"/>
              </w:rPr>
            </w:pPr>
            <w:r w:rsidDel="00000000" w:rsidR="00000000" w:rsidRPr="00000000">
              <w:rPr>
                <w:color w:val="000000"/>
                <w:rtl w:val="0"/>
              </w:rPr>
              <w:t xml:space="preserve">               Agenda 2030</w:t>
            </w:r>
            <w:r w:rsidDel="00000000" w:rsidR="00000000" w:rsidRPr="00000000">
              <w:rPr>
                <w:rtl w:val="0"/>
              </w:rPr>
            </w:r>
          </w:p>
          <w:p w:rsidR="00000000" w:rsidDel="00000000" w:rsidP="00000000" w:rsidRDefault="00000000" w:rsidRPr="00000000" w14:paraId="00000294">
            <w:pPr>
              <w:spacing w:after="240" w:before="240" w:line="240" w:lineRule="auto"/>
              <w:rPr>
                <w:rFonts w:ascii="Times New Roman" w:cs="Times New Roman" w:eastAsia="Times New Roman" w:hAnsi="Times New Roman"/>
                <w:sz w:val="24"/>
                <w:szCs w:val="24"/>
              </w:rPr>
            </w:pPr>
            <w:r w:rsidDel="00000000" w:rsidR="00000000" w:rsidRPr="00000000">
              <w:rPr>
                <w:color w:val="000000"/>
                <w:rtl w:val="0"/>
              </w:rPr>
              <w:t xml:space="preserve">         Statistica descrittiva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5">
            <w:pPr>
              <w:spacing w:after="240" w:before="240" w:line="240" w:lineRule="auto"/>
              <w:rPr>
                <w:rFonts w:ascii="Times New Roman" w:cs="Times New Roman" w:eastAsia="Times New Roman" w:hAnsi="Times New Roman"/>
                <w:sz w:val="24"/>
                <w:szCs w:val="24"/>
              </w:rPr>
            </w:pPr>
            <w:r w:rsidDel="00000000" w:rsidR="00000000" w:rsidRPr="00000000">
              <w:rPr>
                <w:rtl w:val="0"/>
              </w:rPr>
              <w:t xml:space="preserve">             grafici</w:t>
            </w:r>
            <w:r w:rsidDel="00000000" w:rsidR="00000000" w:rsidRPr="00000000">
              <w:rPr>
                <w:rFonts w:ascii="Times New Roman" w:cs="Times New Roman" w:eastAsia="Times New Roman" w:hAnsi="Times New Roman"/>
                <w:sz w:val="24"/>
                <w:szCs w:val="24"/>
                <w:rtl w:val="0"/>
              </w:rPr>
              <w:t xml:space="preserve">   statistici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96">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rtl w:val="0"/>
              </w:rPr>
              <w:t xml:space="preserve">4</w:t>
            </w:r>
            <w:r w:rsidDel="00000000" w:rsidR="00000000" w:rsidRPr="00000000">
              <w:rPr>
                <w:rtl w:val="0"/>
              </w:rPr>
            </w:r>
          </w:p>
        </w:tc>
      </w:tr>
      <w:tr>
        <w:trPr>
          <w:cantSplit w:val="0"/>
          <w:trHeight w:val="1241" w:hRule="atLeast"/>
          <w:tblHeader w:val="0"/>
        </w:trPr>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297">
            <w:pPr>
              <w:spacing w:after="0" w:line="240" w:lineRule="auto"/>
              <w:jc w:val="center"/>
              <w:rPr>
                <w:rFonts w:ascii="Times New Roman" w:cs="Times New Roman" w:eastAsia="Times New Roman" w:hAnsi="Times New Roman"/>
                <w:sz w:val="24"/>
                <w:szCs w:val="24"/>
              </w:rPr>
            </w:pPr>
            <w:r w:rsidDel="00000000" w:rsidR="00000000" w:rsidRPr="00000000">
              <w:rPr>
                <w:color w:val="000000"/>
                <w:rtl w:val="0"/>
              </w:rPr>
              <w:t xml:space="preserve">SCIENZE MOTORIE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298">
            <w:pPr>
              <w:spacing w:after="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Apprezzamento e condivisione di obiettivi relativi allo sviluppo dello sport attraverso pratiche e attività ecosostenibili</w:t>
            </w:r>
            <w:r w:rsidDel="00000000" w:rsidR="00000000" w:rsidRPr="00000000">
              <w:rPr>
                <w:rtl w:val="0"/>
              </w:rPr>
            </w:r>
          </w:p>
          <w:p w:rsidR="00000000" w:rsidDel="00000000" w:rsidP="00000000" w:rsidRDefault="00000000" w:rsidRPr="00000000" w14:paraId="00000299">
            <w:pPr>
              <w:spacing w:after="0" w:line="240"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29A">
            <w:pPr>
              <w:spacing w:after="0" w:line="240" w:lineRule="auto"/>
              <w:jc w:val="both"/>
              <w:rPr>
                <w:rFonts w:ascii="Times New Roman" w:cs="Times New Roman" w:eastAsia="Times New Roman" w:hAnsi="Times New Roman"/>
                <w:sz w:val="24"/>
                <w:szCs w:val="24"/>
              </w:rPr>
            </w:pPr>
            <w:r w:rsidDel="00000000" w:rsidR="00000000" w:rsidRPr="00000000">
              <w:rPr>
                <w:b w:val="1"/>
                <w:color w:val="000000"/>
                <w:rtl w:val="0"/>
              </w:rPr>
              <w:t xml:space="preserve">Situazione di compito e metodologia:</w:t>
            </w:r>
            <w:r w:rsidDel="00000000" w:rsidR="00000000" w:rsidRPr="00000000">
              <w:rPr>
                <w:rtl w:val="0"/>
              </w:rPr>
            </w:r>
          </w:p>
          <w:p w:rsidR="00000000" w:rsidDel="00000000" w:rsidP="00000000" w:rsidRDefault="00000000" w:rsidRPr="00000000" w14:paraId="0000029B">
            <w:pPr>
              <w:spacing w:after="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Team working e prodotto finale di gruppo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29C">
            <w:pPr>
              <w:spacing w:after="240" w:line="240" w:lineRule="auto"/>
              <w:ind w:left="14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highlight w:val="white"/>
                <w:rtl w:val="0"/>
              </w:rPr>
              <w:t xml:space="preserve">Attività in ambiente naturale, adattamenti fisici e ruolo dello sport nella promozione degli </w:t>
            </w:r>
            <w:r w:rsidDel="00000000" w:rsidR="00000000" w:rsidRPr="00000000">
              <w:rPr>
                <w:color w:val="000000"/>
                <w:rtl w:val="0"/>
              </w:rPr>
              <w:t xml:space="preserve">Obiettivi di sviluppo sostenibile</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rtl w:val="0"/>
              </w:rPr>
              <w:t xml:space="preserve">3</w:t>
            </w:r>
            <w:r w:rsidDel="00000000" w:rsidR="00000000" w:rsidRPr="00000000">
              <w:rPr>
                <w:rtl w:val="0"/>
              </w:rPr>
            </w:r>
          </w:p>
        </w:tc>
      </w:tr>
    </w:tbl>
    <w:p w:rsidR="00000000" w:rsidDel="00000000" w:rsidP="00000000" w:rsidRDefault="00000000" w:rsidRPr="00000000" w14:paraId="0000029E">
      <w:pPr>
        <w:widowControl w:val="0"/>
        <w:spacing w:after="0" w:before="2" w:line="24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29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0">
      <w:pPr>
        <w:widowControl w:val="0"/>
        <w:spacing w:after="0" w:before="2" w:line="24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2A1">
      <w:pPr>
        <w:pStyle w:val="Heading1"/>
        <w:numPr>
          <w:ilvl w:val="0"/>
          <w:numId w:val="19"/>
        </w:numPr>
        <w:ind w:left="432" w:hanging="432"/>
        <w:rPr/>
      </w:pPr>
      <w:bookmarkStart w:colFirst="0" w:colLast="0" w:name="_heading=h.qsh70q" w:id="26"/>
      <w:bookmarkEnd w:id="26"/>
      <w:r w:rsidDel="00000000" w:rsidR="00000000" w:rsidRPr="00000000">
        <w:rPr>
          <w:rtl w:val="0"/>
        </w:rPr>
        <w:t xml:space="preserve">Ulteriori aspetti significativi relativi al Piano delle attività della classe</w:t>
      </w:r>
    </w:p>
    <w:p w:rsidR="00000000" w:rsidDel="00000000" w:rsidP="00000000" w:rsidRDefault="00000000" w:rsidRPr="00000000" w14:paraId="000002A2">
      <w:pPr>
        <w:rPr/>
      </w:pPr>
      <w:r w:rsidDel="00000000" w:rsidR="00000000" w:rsidRPr="00000000">
        <w:rPr>
          <w:rtl w:val="0"/>
        </w:rPr>
        <w:t xml:space="preserve"> (</w:t>
      </w:r>
      <w:r w:rsidDel="00000000" w:rsidR="00000000" w:rsidRPr="00000000">
        <w:rPr>
          <w:i w:val="1"/>
          <w:rtl w:val="0"/>
        </w:rPr>
        <w:t xml:space="preserve">stage</w:t>
      </w:r>
      <w:r w:rsidDel="00000000" w:rsidR="00000000" w:rsidRPr="00000000">
        <w:rPr>
          <w:rtl w:val="0"/>
        </w:rPr>
        <w:t xml:space="preserve">, tirocini, progetti PON e POF, certificazioni, concorsi)</w:t>
      </w:r>
    </w:p>
    <w:p w:rsidR="00000000" w:rsidDel="00000000" w:rsidP="00000000" w:rsidRDefault="00000000" w:rsidRPr="00000000" w14:paraId="000002A3">
      <w:pPr>
        <w:rPr/>
      </w:pPr>
      <w:r w:rsidDel="00000000" w:rsidR="00000000" w:rsidRPr="00000000">
        <w:rPr>
          <w:rtl w:val="0"/>
        </w:rPr>
        <w:t xml:space="preserve">Si evidenzia che, all’interno del gruppo di eccellenza, vi sono alunni che hanno frequentato corsi linguistici di preparazione alle certificazioni.</w:t>
      </w:r>
    </w:p>
    <w:p w:rsidR="00000000" w:rsidDel="00000000" w:rsidP="00000000" w:rsidRDefault="00000000" w:rsidRPr="00000000" w14:paraId="000002A4">
      <w:pPr>
        <w:jc w:val="both"/>
        <w:rPr/>
      </w:pPr>
      <w:r w:rsidDel="00000000" w:rsidR="00000000" w:rsidRPr="00000000">
        <w:rPr>
          <w:rtl w:val="0"/>
        </w:rPr>
        <w:t xml:space="preserve">Alcune alunne hanno partecipato ai Campionati Studenteschi per l’attività pallavolo e successivo torneo di pallavolo amichevole con le alunne frequentanti il liceo classico “Socrate”, ospiti presso la loro sede.</w:t>
      </w:r>
    </w:p>
    <w:p w:rsidR="00000000" w:rsidDel="00000000" w:rsidP="00000000" w:rsidRDefault="00000000" w:rsidRPr="00000000" w14:paraId="000002A5">
      <w:pPr>
        <w:jc w:val="both"/>
        <w:rPr/>
      </w:pPr>
      <w:r w:rsidDel="00000000" w:rsidR="00000000" w:rsidRPr="00000000">
        <w:rPr>
          <w:rtl w:val="0"/>
        </w:rPr>
        <w:t xml:space="preserve">Alcuni alunni hanno partecipato</w:t>
      </w:r>
      <w:r w:rsidDel="00000000" w:rsidR="00000000" w:rsidRPr="00000000">
        <w:rPr>
          <w:color w:val="222222"/>
          <w:highlight w:val="white"/>
          <w:rtl w:val="0"/>
        </w:rPr>
        <w:t xml:space="preserve"> al </w:t>
      </w:r>
      <w:r w:rsidDel="00000000" w:rsidR="00000000" w:rsidRPr="00000000">
        <w:rPr>
          <w:rtl w:val="0"/>
        </w:rPr>
        <w:t xml:space="preserve">“2° Torneo studentesco di calcio del 3° R.G.A.M” organizzato dal 3° Reparto Genio dell’Aeronautica Militare presso gli impianti sportivi collocati all’interno del sedime dell’aeroporto militare “J. Calò Carducci” di Bari- Palese”.</w:t>
      </w:r>
    </w:p>
    <w:p w:rsidR="00000000" w:rsidDel="00000000" w:rsidP="00000000" w:rsidRDefault="00000000" w:rsidRPr="00000000" w14:paraId="000002A6">
      <w:pPr>
        <w:spacing w:after="0" w:lineRule="auto"/>
        <w:ind w:left="0" w:firstLine="0"/>
        <w:jc w:val="both"/>
        <w:rPr/>
      </w:pPr>
      <w:r w:rsidDel="00000000" w:rsidR="00000000" w:rsidRPr="00000000">
        <w:rPr>
          <w:rtl w:val="0"/>
        </w:rPr>
        <w:t xml:space="preserve">La classe ha assistito alla proiezione di tre film presso il cinema “Anche Cinema” di Bari sul tema dell’immigrazione (Io Capitano), dei pregiudizi di genere (Stranizza d’amuri) e sulla libertà di vivere (Houria la voce della libertà).</w:t>
      </w:r>
    </w:p>
    <w:p w:rsidR="00000000" w:rsidDel="00000000" w:rsidP="00000000" w:rsidRDefault="00000000" w:rsidRPr="00000000" w14:paraId="000002A7">
      <w:pPr>
        <w:spacing w:after="0" w:lineRule="auto"/>
        <w:ind w:left="0" w:firstLine="0"/>
        <w:jc w:val="both"/>
        <w:rPr/>
      </w:pPr>
      <w:r w:rsidDel="00000000" w:rsidR="00000000" w:rsidRPr="00000000">
        <w:rPr>
          <w:rtl w:val="0"/>
        </w:rPr>
        <w:t xml:space="preserve">La classe ha partecipato altresì all’evento “Battesimo civico dei diciottenni”, u</w:t>
      </w:r>
      <w:r w:rsidDel="00000000" w:rsidR="00000000" w:rsidRPr="00000000">
        <w:rPr>
          <w:rtl w:val="0"/>
        </w:rPr>
        <w:t xml:space="preserve">na cerimonia istituzionale che ha avuto l’obiettivo di trasmettere alle nuove generazioni i valori fondamentali della Costituzione italiana posti a fondamento del nostro vivere civile, nonché l’importanza di essere cittadini consapevoli dei diritti e doveri civici della Repubblica italiana.</w:t>
      </w:r>
      <w:r w:rsidDel="00000000" w:rsidR="00000000" w:rsidRPr="00000000">
        <w:rPr>
          <w:rtl w:val="0"/>
        </w:rPr>
      </w:r>
    </w:p>
    <w:p w:rsidR="00000000" w:rsidDel="00000000" w:rsidP="00000000" w:rsidRDefault="00000000" w:rsidRPr="00000000" w14:paraId="000002A8">
      <w:pPr>
        <w:spacing w:after="0" w:lineRule="auto"/>
        <w:ind w:left="720"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A9">
      <w:pPr>
        <w:pStyle w:val="Heading1"/>
        <w:numPr>
          <w:ilvl w:val="0"/>
          <w:numId w:val="19"/>
        </w:numPr>
        <w:ind w:left="432" w:hanging="432"/>
        <w:rPr/>
      </w:pPr>
      <w:r w:rsidDel="00000000" w:rsidR="00000000" w:rsidRPr="00000000">
        <w:rPr>
          <w:rtl w:val="0"/>
        </w:rPr>
        <w:t xml:space="preserve">Piano delle attività di orientamento</w:t>
      </w:r>
      <w:r w:rsidDel="00000000" w:rsidR="00000000" w:rsidRPr="00000000">
        <w:rPr>
          <w:rtl w:val="0"/>
        </w:rPr>
      </w:r>
    </w:p>
    <w:p w:rsidR="00000000" w:rsidDel="00000000" w:rsidP="00000000" w:rsidRDefault="00000000" w:rsidRPr="00000000" w14:paraId="000002AA">
      <w:pPr>
        <w:spacing w:after="240" w:before="240" w:lineRule="auto"/>
        <w:jc w:val="both"/>
        <w:rPr/>
      </w:pPr>
      <w:r w:rsidDel="00000000" w:rsidR="00000000" w:rsidRPr="00000000">
        <w:rPr>
          <w:rtl w:val="0"/>
        </w:rPr>
        <w:t xml:space="preserve">Con il D.M. 22 dicembre 2022, n. 328 sono state adottate le “Linee guida per l’orientamento”, in riferimento alle quali l’orientamento scolastico viene considerato un processo continuo e mai concluso il cui obiettivo è quello di favorire scelte consapevoli e valorizzare potenzialità e talenti degli studenti, ridurre la dispersione scolastica,  supportare l’accesso alle opportunità formative dell'istruzione terziaria e del mondo del lavoro.</w:t>
      </w:r>
    </w:p>
    <w:p w:rsidR="00000000" w:rsidDel="00000000" w:rsidP="00000000" w:rsidRDefault="00000000" w:rsidRPr="00000000" w14:paraId="000002AB">
      <w:pPr>
        <w:spacing w:after="240" w:before="240" w:lineRule="auto"/>
        <w:jc w:val="both"/>
        <w:rPr/>
      </w:pPr>
      <w:r w:rsidDel="00000000" w:rsidR="00000000" w:rsidRPr="00000000">
        <w:rPr>
          <w:rtl w:val="0"/>
        </w:rPr>
        <w:t xml:space="preserve">Il Piano delle attività di orientamento della classe ha inteso, in particolare, rafforzare la sinergia tra sistema di istruzione post diploma e mondo del lavoro al fine di fornire agli studenti gli strumenti per scegliere, partendo dalla scoperta delle proprie attitudini, il miglior percorso di studio possibile o per affrontare consapevolmente le nuove sfide del mercato del lavoro.</w:t>
      </w:r>
    </w:p>
    <w:p w:rsidR="00000000" w:rsidDel="00000000" w:rsidP="00000000" w:rsidRDefault="00000000" w:rsidRPr="00000000" w14:paraId="000002AC">
      <w:pPr>
        <w:spacing w:after="240" w:before="240" w:lineRule="auto"/>
        <w:jc w:val="both"/>
        <w:rPr/>
      </w:pPr>
      <w:r w:rsidDel="00000000" w:rsidR="00000000" w:rsidRPr="00000000">
        <w:rPr>
          <w:rtl w:val="0"/>
        </w:rPr>
        <w:t xml:space="preserve">È stata pertanto prevista, nel Corso del pentamestre, la partecipazione della classe ad azioni formative, per potersi  orientare  in realtà complesse o esclusivamente informative, al fine di conoscere per scegliere.</w:t>
      </w:r>
    </w:p>
    <w:p w:rsidR="00000000" w:rsidDel="00000000" w:rsidP="00000000" w:rsidRDefault="00000000" w:rsidRPr="00000000" w14:paraId="000002AD">
      <w:pPr>
        <w:spacing w:after="240" w:before="240" w:lineRule="auto"/>
        <w:jc w:val="both"/>
        <w:rPr>
          <w:sz w:val="24"/>
          <w:szCs w:val="24"/>
        </w:rPr>
      </w:pPr>
      <w:r w:rsidDel="00000000" w:rsidR="00000000" w:rsidRPr="00000000">
        <w:rPr>
          <w:rtl w:val="0"/>
        </w:rPr>
        <w:t xml:space="preserve">Nello specifico, il Piano delle attività ha previsto, anche in termini di competenze attese, le seguenti azioni </w:t>
      </w:r>
      <w:r w:rsidDel="00000000" w:rsidR="00000000" w:rsidRPr="00000000">
        <w:rPr>
          <w:rtl w:val="0"/>
        </w:rPr>
        <w:t xml:space="preserve">di formazione/orientamento attraverso incontri con esperti per lavorare sulle capacità comunicative, sullo spirito di iniziativa e capacità imprenditoriale, orientamento al lavoro, offerta universitaria (CAPGEMINI: ITALO TRENO, ANCHECINEMA, LUM)</w:t>
      </w:r>
      <w:r w:rsidDel="00000000" w:rsidR="00000000" w:rsidRPr="00000000">
        <w:rPr>
          <w:rtl w:val="0"/>
        </w:rPr>
      </w:r>
    </w:p>
    <w:p w:rsidR="00000000" w:rsidDel="00000000" w:rsidP="00000000" w:rsidRDefault="00000000" w:rsidRPr="00000000" w14:paraId="000002AE">
      <w:pPr>
        <w:pStyle w:val="Heading1"/>
        <w:numPr>
          <w:ilvl w:val="0"/>
          <w:numId w:val="19"/>
        </w:numPr>
        <w:ind w:left="432" w:hanging="432"/>
        <w:rPr/>
      </w:pPr>
      <w:bookmarkStart w:colFirst="0" w:colLast="0" w:name="_heading=h.3j2qqm3" w:id="27"/>
      <w:bookmarkEnd w:id="27"/>
      <w:r w:rsidDel="00000000" w:rsidR="00000000" w:rsidRPr="00000000">
        <w:rPr>
          <w:rtl w:val="0"/>
        </w:rPr>
        <w:t xml:space="preserve">Attività di preparazione agli Esami di Stato</w:t>
      </w:r>
    </w:p>
    <w:p w:rsidR="00000000" w:rsidDel="00000000" w:rsidP="00000000" w:rsidRDefault="00000000" w:rsidRPr="00000000" w14:paraId="000002AF">
      <w:pPr>
        <w:jc w:val="both"/>
        <w:rPr/>
      </w:pPr>
      <w:r w:rsidDel="00000000" w:rsidR="00000000" w:rsidRPr="00000000">
        <w:rPr>
          <w:rtl w:val="0"/>
        </w:rPr>
      </w:r>
    </w:p>
    <w:p w:rsidR="00000000" w:rsidDel="00000000" w:rsidP="00000000" w:rsidRDefault="00000000" w:rsidRPr="00000000" w14:paraId="000002B0">
      <w:pPr>
        <w:jc w:val="both"/>
        <w:rPr/>
      </w:pPr>
      <w:r w:rsidDel="00000000" w:rsidR="00000000" w:rsidRPr="00000000">
        <w:rPr>
          <w:rtl w:val="0"/>
        </w:rPr>
        <w:t xml:space="preserve">Sono state realizzate, in orario antimeridiano, attività di simulazione sia delle prove scritte che del colloquio.</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27" w:top="1417" w:left="1134" w:right="1134" w:header="142"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Verdan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1">
    <w:pPr>
      <w:tabs>
        <w:tab w:val="center" w:leader="none" w:pos="4819"/>
        <w:tab w:val="right" w:leader="none" w:pos="9638"/>
      </w:tabs>
      <w:spacing w:after="0" w:line="240" w:lineRule="auto"/>
      <w:jc w:val="right"/>
      <w:rPr>
        <w:color w:val="000000"/>
      </w:rPr>
    </w:pPr>
    <w:r w:rsidDel="00000000" w:rsidR="00000000" w:rsidRPr="00000000">
      <w:rPr/>
      <w:drawing>
        <wp:inline distB="0" distT="0" distL="0" distR="0">
          <wp:extent cx="6105525" cy="140017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05525" cy="14001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233" w:hanging="360"/>
      </w:pPr>
      <w:rPr>
        <w:rFonts w:ascii="Noto Sans Symbols" w:cs="Noto Sans Symbols" w:eastAsia="Noto Sans Symbols" w:hAnsi="Noto Sans Symbols"/>
      </w:rPr>
    </w:lvl>
    <w:lvl w:ilvl="1">
      <w:start w:val="1"/>
      <w:numFmt w:val="bullet"/>
      <w:lvlText w:val="o"/>
      <w:lvlJc w:val="left"/>
      <w:pPr>
        <w:ind w:left="1953" w:hanging="360"/>
      </w:pPr>
      <w:rPr>
        <w:rFonts w:ascii="Courier New" w:cs="Courier New" w:eastAsia="Courier New" w:hAnsi="Courier New"/>
      </w:rPr>
    </w:lvl>
    <w:lvl w:ilvl="2">
      <w:start w:val="1"/>
      <w:numFmt w:val="bullet"/>
      <w:lvlText w:val="▪"/>
      <w:lvlJc w:val="left"/>
      <w:pPr>
        <w:ind w:left="2673" w:hanging="360"/>
      </w:pPr>
      <w:rPr>
        <w:rFonts w:ascii="Noto Sans Symbols" w:cs="Noto Sans Symbols" w:eastAsia="Noto Sans Symbols" w:hAnsi="Noto Sans Symbols"/>
      </w:rPr>
    </w:lvl>
    <w:lvl w:ilvl="3">
      <w:start w:val="1"/>
      <w:numFmt w:val="bullet"/>
      <w:lvlText w:val="●"/>
      <w:lvlJc w:val="left"/>
      <w:pPr>
        <w:ind w:left="3393" w:hanging="360"/>
      </w:pPr>
      <w:rPr>
        <w:rFonts w:ascii="Noto Sans Symbols" w:cs="Noto Sans Symbols" w:eastAsia="Noto Sans Symbols" w:hAnsi="Noto Sans Symbols"/>
      </w:rPr>
    </w:lvl>
    <w:lvl w:ilvl="4">
      <w:start w:val="1"/>
      <w:numFmt w:val="bullet"/>
      <w:lvlText w:val="o"/>
      <w:lvlJc w:val="left"/>
      <w:pPr>
        <w:ind w:left="4113" w:hanging="360"/>
      </w:pPr>
      <w:rPr>
        <w:rFonts w:ascii="Courier New" w:cs="Courier New" w:eastAsia="Courier New" w:hAnsi="Courier New"/>
      </w:rPr>
    </w:lvl>
    <w:lvl w:ilvl="5">
      <w:start w:val="1"/>
      <w:numFmt w:val="bullet"/>
      <w:lvlText w:val="▪"/>
      <w:lvlJc w:val="left"/>
      <w:pPr>
        <w:ind w:left="4833" w:hanging="360"/>
      </w:pPr>
      <w:rPr>
        <w:rFonts w:ascii="Noto Sans Symbols" w:cs="Noto Sans Symbols" w:eastAsia="Noto Sans Symbols" w:hAnsi="Noto Sans Symbols"/>
      </w:rPr>
    </w:lvl>
    <w:lvl w:ilvl="6">
      <w:start w:val="1"/>
      <w:numFmt w:val="bullet"/>
      <w:lvlText w:val="●"/>
      <w:lvlJc w:val="left"/>
      <w:pPr>
        <w:ind w:left="5553" w:hanging="360"/>
      </w:pPr>
      <w:rPr>
        <w:rFonts w:ascii="Noto Sans Symbols" w:cs="Noto Sans Symbols" w:eastAsia="Noto Sans Symbols" w:hAnsi="Noto Sans Symbols"/>
      </w:rPr>
    </w:lvl>
    <w:lvl w:ilvl="7">
      <w:start w:val="1"/>
      <w:numFmt w:val="bullet"/>
      <w:lvlText w:val="o"/>
      <w:lvlJc w:val="left"/>
      <w:pPr>
        <w:ind w:left="6273" w:hanging="360"/>
      </w:pPr>
      <w:rPr>
        <w:rFonts w:ascii="Courier New" w:cs="Courier New" w:eastAsia="Courier New" w:hAnsi="Courier New"/>
      </w:rPr>
    </w:lvl>
    <w:lvl w:ilvl="8">
      <w:start w:val="1"/>
      <w:numFmt w:val="bullet"/>
      <w:lvlText w:val="▪"/>
      <w:lvlJc w:val="left"/>
      <w:pPr>
        <w:ind w:left="6993"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lvl>
    <w:lvl w:ilvl="1">
      <w:start w:val="1"/>
      <w:numFmt w:val="decimal"/>
      <w:lvlText w:val=".%2."/>
      <w:lvlJc w:val="left"/>
      <w:pPr>
        <w:ind w:left="1152" w:hanging="432"/>
      </w:pPr>
      <w:rPr/>
    </w:lvl>
    <w:lvl w:ilvl="2">
      <w:start w:val="1"/>
      <w:numFmt w:val="decimal"/>
      <w:lvlText w:val=".%2.%3."/>
      <w:lvlJc w:val="left"/>
      <w:pPr>
        <w:ind w:left="1584" w:hanging="504"/>
      </w:pPr>
      <w:rPr/>
    </w:lvl>
    <w:lvl w:ilvl="3">
      <w:start w:val="1"/>
      <w:numFmt w:val="decimal"/>
      <w:lvlText w:val=".%2.%3.%4."/>
      <w:lvlJc w:val="left"/>
      <w:pPr>
        <w:ind w:left="2088" w:hanging="648"/>
      </w:pPr>
      <w:rPr/>
    </w:lvl>
    <w:lvl w:ilvl="4">
      <w:start w:val="1"/>
      <w:numFmt w:val="decimal"/>
      <w:lvlText w:val=".%2.%3.%4.%5."/>
      <w:lvlJc w:val="left"/>
      <w:pPr>
        <w:ind w:left="2592" w:hanging="792"/>
      </w:pPr>
      <w:rPr/>
    </w:lvl>
    <w:lvl w:ilvl="5">
      <w:start w:val="1"/>
      <w:numFmt w:val="decimal"/>
      <w:lvlText w:val=".%2.%3.%4.%5.%6."/>
      <w:lvlJc w:val="left"/>
      <w:pPr>
        <w:ind w:left="3096" w:hanging="935"/>
      </w:pPr>
      <w:rPr/>
    </w:lvl>
    <w:lvl w:ilvl="6">
      <w:start w:val="1"/>
      <w:numFmt w:val="decimal"/>
      <w:lvlText w:val=".%2.%3.%4.%5.%6.%7."/>
      <w:lvlJc w:val="left"/>
      <w:pPr>
        <w:ind w:left="3600" w:hanging="1080"/>
      </w:pPr>
      <w:rPr/>
    </w:lvl>
    <w:lvl w:ilvl="7">
      <w:start w:val="1"/>
      <w:numFmt w:val="decimal"/>
      <w:lvlText w:val=".%2.%3.%4.%5.%6.%7.%8."/>
      <w:lvlJc w:val="left"/>
      <w:pPr>
        <w:ind w:left="4104" w:hanging="1224"/>
      </w:pPr>
      <w:rPr/>
    </w:lvl>
    <w:lvl w:ilvl="8">
      <w:start w:val="1"/>
      <w:numFmt w:val="decimal"/>
      <w:lvlText w:val=".%2.%3.%4.%5.%6.%7.%8.%9."/>
      <w:lvlJc w:val="left"/>
      <w:pPr>
        <w:ind w:left="4680" w:hanging="144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884" w:hanging="361"/>
      </w:pPr>
      <w:rPr>
        <w:rFonts w:ascii="Calibri" w:cs="Calibri" w:eastAsia="Calibri" w:hAnsi="Calibri"/>
        <w:b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sz w:val="22"/>
        <w:szCs w:val="22"/>
        <w:highlight w:val="white"/>
      </w:rPr>
    </w:lvl>
    <w:lvl w:ilvl="1">
      <w:start w:val="1"/>
      <w:numFmt w:val="bullet"/>
      <w:lvlText w:val=""/>
      <w:lvlJc w:val="left"/>
      <w:pPr>
        <w:ind w:left="1152" w:hanging="432"/>
      </w:pPr>
      <w:rPr>
        <w:sz w:val="22"/>
        <w:szCs w:val="22"/>
        <w:highlight w:val="white"/>
      </w:rPr>
    </w:lvl>
    <w:lvl w:ilvl="2">
      <w:start w:val="1"/>
      <w:numFmt w:val="decimal"/>
      <w:lvlText w:val="..%3."/>
      <w:lvlJc w:val="left"/>
      <w:pPr>
        <w:ind w:left="1584" w:hanging="504"/>
      </w:pPr>
      <w:rPr/>
    </w:lvl>
    <w:lvl w:ilvl="3">
      <w:start w:val="1"/>
      <w:numFmt w:val="decimal"/>
      <w:lvlText w:val="..%3.%4."/>
      <w:lvlJc w:val="left"/>
      <w:pPr>
        <w:ind w:left="2088" w:hanging="648"/>
      </w:pPr>
      <w:rPr/>
    </w:lvl>
    <w:lvl w:ilvl="4">
      <w:start w:val="1"/>
      <w:numFmt w:val="decimal"/>
      <w:lvlText w:val="..%3.%4.%5."/>
      <w:lvlJc w:val="left"/>
      <w:pPr>
        <w:ind w:left="2592" w:hanging="792"/>
      </w:pPr>
      <w:rPr/>
    </w:lvl>
    <w:lvl w:ilvl="5">
      <w:start w:val="1"/>
      <w:numFmt w:val="decimal"/>
      <w:lvlText w:val="..%3.%4.%5.%6."/>
      <w:lvlJc w:val="left"/>
      <w:pPr>
        <w:ind w:left="3096" w:hanging="935"/>
      </w:pPr>
      <w:rPr/>
    </w:lvl>
    <w:lvl w:ilvl="6">
      <w:start w:val="1"/>
      <w:numFmt w:val="decimal"/>
      <w:lvlText w:val="..%3.%4.%5.%6.%7."/>
      <w:lvlJc w:val="left"/>
      <w:pPr>
        <w:ind w:left="3600" w:hanging="1080"/>
      </w:pPr>
      <w:rPr/>
    </w:lvl>
    <w:lvl w:ilvl="7">
      <w:start w:val="1"/>
      <w:numFmt w:val="decimal"/>
      <w:lvlText w:val="..%3.%4.%5.%6.%7.%8."/>
      <w:lvlJc w:val="left"/>
      <w:pPr>
        <w:ind w:left="4104" w:hanging="1224"/>
      </w:pPr>
      <w:rPr/>
    </w:lvl>
    <w:lvl w:ilvl="8">
      <w:start w:val="1"/>
      <w:numFmt w:val="decimal"/>
      <w:lvlText w:val="..%3.%4.%5.%6.%7.%8.%9."/>
      <w:lvlJc w:val="left"/>
      <w:pPr>
        <w:ind w:left="4680" w:hanging="1440"/>
      </w:pPr>
      <w:rPr/>
    </w:lvl>
  </w:abstractNum>
  <w:abstractNum w:abstractNumId="19">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07" w:hanging="282"/>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
      </w:pPr>
      <w:rPr/>
    </w:lvl>
    <w:lvl w:ilvl="8">
      <w:start w:val="1"/>
      <w:numFmt w:val="bullet"/>
      <w:lvlText w:val=""/>
      <w:lvlJc w:val="left"/>
      <w:pPr>
        <w:ind w:left="6363"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432" w:hanging="432"/>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120" w:before="200" w:lineRule="auto"/>
      <w:ind w:left="576" w:hanging="576"/>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numPr>
        <w:numId w:val="29"/>
      </w:numPr>
      <w:spacing w:after="0" w:before="480"/>
      <w:outlineLvl w:val="0"/>
    </w:pPr>
    <w:rPr>
      <w:rFonts w:ascii="Cambria" w:cs="Cambria" w:eastAsia="Cambria" w:hAnsi="Cambria"/>
      <w:b w:val="1"/>
      <w:color w:val="365f91"/>
      <w:sz w:val="28"/>
      <w:szCs w:val="28"/>
    </w:rPr>
  </w:style>
  <w:style w:type="paragraph" w:styleId="Titolo2">
    <w:name w:val="heading 2"/>
    <w:basedOn w:val="Normale"/>
    <w:next w:val="Normale"/>
    <w:uiPriority w:val="9"/>
    <w:unhideWhenUsed w:val="1"/>
    <w:qFormat w:val="1"/>
    <w:pPr>
      <w:keepNext w:val="1"/>
      <w:keepLines w:val="1"/>
      <w:numPr>
        <w:ilvl w:val="1"/>
        <w:numId w:val="29"/>
      </w:numPr>
      <w:spacing w:after="120" w:before="200"/>
      <w:outlineLvl w:val="1"/>
    </w:pPr>
    <w:rPr>
      <w:rFonts w:ascii="Cambria" w:cs="Cambria" w:eastAsia="Cambria" w:hAnsi="Cambria"/>
      <w:b w:val="1"/>
      <w:color w:val="4f81bd"/>
      <w:sz w:val="26"/>
      <w:szCs w:val="26"/>
    </w:rPr>
  </w:style>
  <w:style w:type="paragraph" w:styleId="Titolo3">
    <w:name w:val="heading 3"/>
    <w:basedOn w:val="Normale"/>
    <w:next w:val="Normale"/>
    <w:uiPriority w:val="9"/>
    <w:unhideWhenUsed w:val="1"/>
    <w:qFormat w:val="1"/>
    <w:pPr>
      <w:keepNext w:val="1"/>
      <w:keepLines w:val="1"/>
      <w:numPr>
        <w:ilvl w:val="2"/>
        <w:numId w:val="29"/>
      </w:numPr>
      <w:spacing w:after="0" w:before="200"/>
      <w:outlineLvl w:val="2"/>
    </w:pPr>
    <w:rPr>
      <w:rFonts w:ascii="Cambria" w:cs="Cambria" w:eastAsia="Cambria" w:hAnsi="Cambria"/>
      <w:b w:val="1"/>
      <w:color w:val="4f81bd"/>
    </w:rPr>
  </w:style>
  <w:style w:type="paragraph" w:styleId="Titolo4">
    <w:name w:val="heading 4"/>
    <w:basedOn w:val="Normale"/>
    <w:next w:val="Normale"/>
    <w:uiPriority w:val="9"/>
    <w:semiHidden w:val="1"/>
    <w:unhideWhenUsed w:val="1"/>
    <w:qFormat w:val="1"/>
    <w:pPr>
      <w:keepNext w:val="1"/>
      <w:keepLines w:val="1"/>
      <w:numPr>
        <w:ilvl w:val="3"/>
        <w:numId w:val="29"/>
      </w:numPr>
      <w:spacing w:after="0" w:before="200"/>
      <w:outlineLvl w:val="3"/>
    </w:pPr>
    <w:rPr>
      <w:rFonts w:ascii="Cambria" w:cs="Cambria" w:eastAsia="Cambria" w:hAnsi="Cambria"/>
      <w:b w:val="1"/>
      <w:i w:val="1"/>
      <w:color w:val="4f81bd"/>
    </w:rPr>
  </w:style>
  <w:style w:type="paragraph" w:styleId="Titolo5">
    <w:name w:val="heading 5"/>
    <w:basedOn w:val="Normale"/>
    <w:next w:val="Normale"/>
    <w:uiPriority w:val="9"/>
    <w:semiHidden w:val="1"/>
    <w:unhideWhenUsed w:val="1"/>
    <w:qFormat w:val="1"/>
    <w:pPr>
      <w:keepNext w:val="1"/>
      <w:keepLines w:val="1"/>
      <w:numPr>
        <w:ilvl w:val="4"/>
        <w:numId w:val="29"/>
      </w:numPr>
      <w:spacing w:after="0" w:before="200"/>
      <w:outlineLvl w:val="4"/>
    </w:pPr>
    <w:rPr>
      <w:rFonts w:ascii="Cambria" w:cs="Cambria" w:eastAsia="Cambria" w:hAnsi="Cambria"/>
      <w:color w:val="243f60"/>
    </w:rPr>
  </w:style>
  <w:style w:type="paragraph" w:styleId="Titolo6">
    <w:name w:val="heading 6"/>
    <w:basedOn w:val="Normale"/>
    <w:next w:val="Normale"/>
    <w:uiPriority w:val="9"/>
    <w:semiHidden w:val="1"/>
    <w:unhideWhenUsed w:val="1"/>
    <w:qFormat w:val="1"/>
    <w:pPr>
      <w:keepNext w:val="1"/>
      <w:keepLines w:val="1"/>
      <w:numPr>
        <w:ilvl w:val="5"/>
        <w:numId w:val="29"/>
      </w:numPr>
      <w:spacing w:after="0" w:before="200"/>
      <w:outlineLvl w:val="5"/>
    </w:pPr>
    <w:rPr>
      <w:rFonts w:ascii="Cambria" w:cs="Cambria" w:eastAsia="Cambria" w:hAnsi="Cambria"/>
      <w:i w:val="1"/>
      <w:color w:val="243f60"/>
    </w:rPr>
  </w:style>
  <w:style w:type="paragraph" w:styleId="Titolo7">
    <w:name w:val="heading 7"/>
    <w:basedOn w:val="Normale"/>
    <w:next w:val="Normale"/>
    <w:link w:val="Titolo7Carattere"/>
    <w:uiPriority w:val="9"/>
    <w:semiHidden w:val="1"/>
    <w:unhideWhenUsed w:val="1"/>
    <w:qFormat w:val="1"/>
    <w:rsid w:val="0081393F"/>
    <w:pPr>
      <w:keepNext w:val="1"/>
      <w:keepLines w:val="1"/>
      <w:numPr>
        <w:ilvl w:val="6"/>
        <w:numId w:val="29"/>
      </w:numPr>
      <w:spacing w:after="0" w:before="40"/>
      <w:outlineLvl w:val="6"/>
    </w:pPr>
    <w:rPr>
      <w:rFonts w:asciiTheme="majorHAnsi" w:cstheme="majorBidi" w:eastAsiaTheme="majorEastAsia" w:hAnsiTheme="majorHAnsi"/>
      <w:i w:val="1"/>
      <w:iCs w:val="1"/>
      <w:color w:val="243f60" w:themeColor="accent1" w:themeShade="00007F"/>
    </w:rPr>
  </w:style>
  <w:style w:type="paragraph" w:styleId="Titolo8">
    <w:name w:val="heading 8"/>
    <w:basedOn w:val="Normale"/>
    <w:next w:val="Normale"/>
    <w:link w:val="Titolo8Carattere"/>
    <w:uiPriority w:val="9"/>
    <w:semiHidden w:val="1"/>
    <w:unhideWhenUsed w:val="1"/>
    <w:qFormat w:val="1"/>
    <w:rsid w:val="0081393F"/>
    <w:pPr>
      <w:keepNext w:val="1"/>
      <w:keepLines w:val="1"/>
      <w:numPr>
        <w:ilvl w:val="7"/>
        <w:numId w:val="29"/>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itolo9">
    <w:name w:val="heading 9"/>
    <w:basedOn w:val="Normale"/>
    <w:next w:val="Normale"/>
    <w:link w:val="Titolo9Carattere"/>
    <w:uiPriority w:val="9"/>
    <w:semiHidden w:val="1"/>
    <w:unhideWhenUsed w:val="1"/>
    <w:qFormat w:val="1"/>
    <w:rsid w:val="0081393F"/>
    <w:pPr>
      <w:keepNext w:val="1"/>
      <w:keepLines w:val="1"/>
      <w:numPr>
        <w:ilvl w:val="8"/>
        <w:numId w:val="29"/>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03.0" w:type="dxa"/>
        <w:right w:w="108.0" w:type="dxa"/>
      </w:tblCellMar>
    </w:tblPr>
  </w:style>
  <w:style w:type="table" w:styleId="a0" w:customStyle="1">
    <w:basedOn w:val="TableNormal1"/>
    <w:tblPr>
      <w:tblStyleRowBandSize w:val="1"/>
      <w:tblStyleColBandSize w:val="1"/>
      <w:tblCellMar>
        <w:top w:w="6.0" w:type="dxa"/>
        <w:right w:w="5.0" w:type="dxa"/>
      </w:tblCellMar>
    </w:tblPr>
  </w:style>
  <w:style w:type="table" w:styleId="a1" w:customStyle="1">
    <w:basedOn w:val="TableNormal1"/>
    <w:tblPr>
      <w:tblStyleRowBandSize w:val="1"/>
      <w:tblStyleColBandSize w:val="1"/>
      <w:tblCellMar>
        <w:left w:w="98.0" w:type="dxa"/>
        <w:right w:w="108.0" w:type="dxa"/>
      </w:tblCellMar>
    </w:tblPr>
  </w:style>
  <w:style w:type="table" w:styleId="a2" w:customStyle="1">
    <w:basedOn w:val="TableNormal1"/>
    <w:tblPr>
      <w:tblStyleRowBandSize w:val="1"/>
      <w:tblStyleColBandSize w:val="1"/>
      <w:tblCellMar>
        <w:left w:w="103.0" w:type="dxa"/>
        <w:right w:w="108.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tblPr>
      <w:tblStyleRowBandSize w:val="1"/>
      <w:tblStyleColBandSize w:val="1"/>
      <w:tblCellMar>
        <w:top w:w="100.0" w:type="dxa"/>
        <w:left w:w="100.0" w:type="dxa"/>
        <w:bottom w:w="100.0" w:type="dxa"/>
        <w:right w:w="100.0" w:type="dxa"/>
      </w:tblCellMar>
    </w:tblPr>
  </w:style>
  <w:style w:type="table" w:styleId="af8" w:customStyle="1">
    <w:basedOn w:val="TableNormal1"/>
    <w:tblPr>
      <w:tblStyleRowBandSize w:val="1"/>
      <w:tblStyleColBandSize w:val="1"/>
      <w:tblCellMar>
        <w:top w:w="100.0" w:type="dxa"/>
        <w:left w:w="100.0" w:type="dxa"/>
        <w:bottom w:w="100.0" w:type="dxa"/>
        <w:right w:w="100.0" w:type="dxa"/>
      </w:tblCellMar>
    </w:tbl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paragraph" w:styleId="Testofumetto">
    <w:name w:val="Balloon Text"/>
    <w:basedOn w:val="Normale"/>
    <w:link w:val="TestofumettoCarattere"/>
    <w:uiPriority w:val="99"/>
    <w:semiHidden w:val="1"/>
    <w:unhideWhenUsed w:val="1"/>
    <w:rsid w:val="0081393F"/>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81393F"/>
    <w:rPr>
      <w:rFonts w:ascii="Segoe UI" w:cs="Segoe UI" w:hAnsi="Segoe UI"/>
      <w:sz w:val="18"/>
      <w:szCs w:val="18"/>
    </w:rPr>
  </w:style>
  <w:style w:type="character" w:styleId="Titolo7Carattere" w:customStyle="1">
    <w:name w:val="Titolo 7 Carattere"/>
    <w:basedOn w:val="Carpredefinitoparagrafo"/>
    <w:link w:val="Titolo7"/>
    <w:uiPriority w:val="9"/>
    <w:semiHidden w:val="1"/>
    <w:rsid w:val="0081393F"/>
    <w:rPr>
      <w:rFonts w:asciiTheme="majorHAnsi" w:cstheme="majorBidi" w:eastAsiaTheme="majorEastAsia" w:hAnsiTheme="majorHAnsi"/>
      <w:i w:val="1"/>
      <w:iCs w:val="1"/>
      <w:color w:val="243f60" w:themeColor="accent1" w:themeShade="00007F"/>
    </w:rPr>
  </w:style>
  <w:style w:type="character" w:styleId="Titolo8Carattere" w:customStyle="1">
    <w:name w:val="Titolo 8 Carattere"/>
    <w:basedOn w:val="Carpredefinitoparagrafo"/>
    <w:link w:val="Titolo8"/>
    <w:uiPriority w:val="9"/>
    <w:semiHidden w:val="1"/>
    <w:rsid w:val="0081393F"/>
    <w:rPr>
      <w:rFonts w:asciiTheme="majorHAnsi" w:cstheme="majorBidi" w:eastAsiaTheme="majorEastAsia" w:hAnsiTheme="majorHAnsi"/>
      <w:color w:val="272727" w:themeColor="text1" w:themeTint="0000D8"/>
      <w:sz w:val="21"/>
      <w:szCs w:val="21"/>
    </w:rPr>
  </w:style>
  <w:style w:type="character" w:styleId="Titolo9Carattere" w:customStyle="1">
    <w:name w:val="Titolo 9 Carattere"/>
    <w:basedOn w:val="Carpredefinitoparagrafo"/>
    <w:link w:val="Titolo9"/>
    <w:uiPriority w:val="9"/>
    <w:semiHidden w:val="1"/>
    <w:rsid w:val="0081393F"/>
    <w:rPr>
      <w:rFonts w:asciiTheme="majorHAnsi" w:cstheme="majorBidi" w:eastAsiaTheme="majorEastAsia" w:hAnsiTheme="majorHAnsi"/>
      <w:i w:val="1"/>
      <w:iCs w:val="1"/>
      <w:color w:val="272727" w:themeColor="text1" w:themeTint="0000D8"/>
      <w:sz w:val="21"/>
      <w:szCs w:val="21"/>
    </w:rPr>
  </w:style>
  <w:style w:type="paragraph" w:styleId="Nessunaspaziatura">
    <w:name w:val="No Spacing"/>
    <w:uiPriority w:val="1"/>
    <w:qFormat w:val="1"/>
    <w:rsid w:val="0081393F"/>
    <w:pPr>
      <w:spacing w:after="0" w:line="240" w:lineRule="auto"/>
    </w:pPr>
  </w:style>
  <w:style w:type="paragraph" w:styleId="Titolosommario">
    <w:name w:val="TOC Heading"/>
    <w:basedOn w:val="Titolo1"/>
    <w:next w:val="Normale"/>
    <w:uiPriority w:val="39"/>
    <w:unhideWhenUsed w:val="1"/>
    <w:qFormat w:val="1"/>
    <w:rsid w:val="00665F92"/>
    <w:pPr>
      <w:numPr>
        <w:numId w:val="0"/>
      </w:numPr>
      <w:spacing w:before="240" w:line="259" w:lineRule="auto"/>
      <w:outlineLvl w:val="9"/>
    </w:pPr>
    <w:rPr>
      <w:rFonts w:asciiTheme="majorHAnsi" w:cstheme="majorBidi" w:eastAsiaTheme="majorEastAsia" w:hAnsiTheme="majorHAnsi"/>
      <w:b w:val="0"/>
      <w:color w:val="365f91" w:themeColor="accent1" w:themeShade="0000BF"/>
      <w:sz w:val="32"/>
      <w:szCs w:val="32"/>
    </w:rPr>
  </w:style>
  <w:style w:type="paragraph" w:styleId="Sommario1">
    <w:name w:val="toc 1"/>
    <w:basedOn w:val="Normale"/>
    <w:next w:val="Normale"/>
    <w:autoRedefine w:val="1"/>
    <w:uiPriority w:val="39"/>
    <w:unhideWhenUsed w:val="1"/>
    <w:rsid w:val="00665F92"/>
    <w:pPr>
      <w:spacing w:after="100"/>
    </w:pPr>
  </w:style>
  <w:style w:type="paragraph" w:styleId="Sommario2">
    <w:name w:val="toc 2"/>
    <w:basedOn w:val="Normale"/>
    <w:next w:val="Normale"/>
    <w:autoRedefine w:val="1"/>
    <w:uiPriority w:val="39"/>
    <w:unhideWhenUsed w:val="1"/>
    <w:rsid w:val="00665F92"/>
    <w:pPr>
      <w:spacing w:after="100"/>
      <w:ind w:left="220"/>
    </w:pPr>
  </w:style>
  <w:style w:type="character" w:styleId="Collegamentoipertestuale">
    <w:name w:val="Hyperlink"/>
    <w:basedOn w:val="Carpredefinitoparagrafo"/>
    <w:uiPriority w:val="99"/>
    <w:unhideWhenUsed w:val="1"/>
    <w:rsid w:val="00665F92"/>
    <w:rPr>
      <w:color w:val="0000ff" w:themeColor="hyperlink"/>
      <w:u w:val="single"/>
    </w:rPr>
  </w:style>
  <w:style w:type="paragraph" w:styleId="Intestazione">
    <w:name w:val="header"/>
    <w:basedOn w:val="Normale"/>
    <w:link w:val="IntestazioneCarattere"/>
    <w:uiPriority w:val="99"/>
    <w:unhideWhenUsed w:val="1"/>
    <w:rsid w:val="00C00A6C"/>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C00A6C"/>
  </w:style>
  <w:style w:type="paragraph" w:styleId="Pidipagina">
    <w:name w:val="footer"/>
    <w:basedOn w:val="Normale"/>
    <w:link w:val="PidipaginaCarattere"/>
    <w:uiPriority w:val="99"/>
    <w:unhideWhenUsed w:val="1"/>
    <w:rsid w:val="00C00A6C"/>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C00A6C"/>
  </w:style>
  <w:style w:type="paragraph" w:styleId="Paragrafoelenco">
    <w:name w:val="List Paragraph"/>
    <w:basedOn w:val="Normale"/>
    <w:uiPriority w:val="34"/>
    <w:qFormat w:val="1"/>
    <w:rsid w:val="00AC385E"/>
    <w:pPr>
      <w:spacing w:after="160" w:line="259" w:lineRule="auto"/>
      <w:ind w:left="720"/>
      <w:contextualSpacing w:val="1"/>
    </w:pPr>
    <w:rPr>
      <w:rFonts w:asciiTheme="minorHAnsi" w:cstheme="minorBidi" w:eastAsiaTheme="minorHAnsi" w:hAnsiTheme="minorHAnsi"/>
      <w:kern w:val="2"/>
      <w:lang w:eastAsia="en-US"/>
    </w:rPr>
  </w:style>
  <w:style w:type="paragraph" w:styleId="NormaleWeb">
    <w:name w:val="Normal (Web)"/>
    <w:basedOn w:val="Normale"/>
    <w:uiPriority w:val="99"/>
    <w:semiHidden w:val="1"/>
    <w:unhideWhenUsed w:val="1"/>
    <w:rsid w:val="009F6EF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BeoHhDFNnT2i+rk5Z6cl/bEv6A==">CgMxLjAyCGguZ2pkZ3hzMgloLjJqeHN4cWgyCWguMWZvYjl0ZTIJaC4zem55c2g3MgloLjJldDkycDAyCGgudHlqY3d0MgloLjNkeTZ2a20yCWguMXQzaDVzZjIJaC40ZDM0b2c4MgloLjJzOGV5bzEyCWguMTdkcDh2dTIJaC4zcmRjcmpuMgloLjI2aW4xcmcyCGgubG54Yno5MgloLjM1bmt1bjIyCWguMWtzdjR1djIJaC40NHNpbmlvMgppZC4yanhzeHFoMgppZC4zajJxcW0zMgloLjJ4Y3l0cGkyDmguZ2htb2gyZXdoemw5MgloLjFjaTkzeGIyDmguZDZ0cmoxNnl6Z3RyMgloLjN3aHdtbDQyCWguMmJuNndzeDIIaC56MzM3eWEyCGgucXNoNzBxMgloLjNqMnFxbTM4AHIhMVozX2ZMaHpxRGo1YlVyZlZhTlpVV1FoQWRwSUhkUz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2024-05-08T14:26:00Z</dcterms:created>
  <dc:creator>Floriana Spalierno</dc:creator>
</cp:coreProperties>
</file>